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E4" w:rsidRDefault="00D42DE4">
      <w:pPr>
        <w:jc w:val="center"/>
        <w:rPr>
          <w:rFonts w:ascii="黑体" w:eastAsia="黑体" w:hAnsi="黑体" w:cs="黑体"/>
          <w:sz w:val="40"/>
          <w:szCs w:val="48"/>
        </w:rPr>
      </w:pPr>
    </w:p>
    <w:p w:rsidR="00D42DE4" w:rsidRDefault="00D42DE4" w:rsidP="008861AC">
      <w:pPr>
        <w:pStyle w:val="a7"/>
        <w:ind w:firstLine="400"/>
        <w:rPr>
          <w:rFonts w:ascii="黑体" w:eastAsia="黑体" w:hAnsi="黑体" w:cs="黑体"/>
          <w:sz w:val="40"/>
          <w:szCs w:val="48"/>
        </w:rPr>
      </w:pPr>
    </w:p>
    <w:p w:rsidR="00D42DE4" w:rsidRDefault="00D42DE4" w:rsidP="008861AC">
      <w:pPr>
        <w:pStyle w:val="a7"/>
        <w:ind w:firstLine="400"/>
        <w:rPr>
          <w:rFonts w:ascii="黑体" w:eastAsia="黑体" w:hAnsi="黑体" w:cs="黑体"/>
          <w:sz w:val="40"/>
          <w:szCs w:val="48"/>
        </w:rPr>
      </w:pPr>
    </w:p>
    <w:p w:rsidR="00D42DE4" w:rsidRDefault="00D42DE4">
      <w:pPr>
        <w:rPr>
          <w:rFonts w:ascii="黑体" w:eastAsia="黑体" w:hAnsi="黑体" w:cs="黑体"/>
          <w:sz w:val="40"/>
          <w:szCs w:val="48"/>
        </w:rPr>
      </w:pPr>
    </w:p>
    <w:p w:rsidR="00D42DE4" w:rsidRDefault="00CA23ED">
      <w:pPr>
        <w:jc w:val="center"/>
        <w:rPr>
          <w:rFonts w:ascii="宋体" w:eastAsia="宋体" w:hAnsi="宋体" w:cs="宋体"/>
          <w:b/>
          <w:bCs/>
          <w:sz w:val="56"/>
          <w:szCs w:val="56"/>
        </w:rPr>
      </w:pPr>
      <w:r>
        <w:rPr>
          <w:rFonts w:ascii="宋体" w:eastAsia="宋体" w:hAnsi="宋体" w:cs="宋体" w:hint="eastAsia"/>
          <w:b/>
          <w:bCs/>
          <w:sz w:val="56"/>
          <w:szCs w:val="56"/>
        </w:rPr>
        <w:t>贵州省国有扎佐林场</w:t>
      </w:r>
    </w:p>
    <w:p w:rsidR="00D42DE4" w:rsidRDefault="00CA23ED">
      <w:pPr>
        <w:jc w:val="center"/>
        <w:rPr>
          <w:rFonts w:ascii="宋体" w:eastAsia="宋体" w:hAnsi="宋体" w:cs="宋体"/>
          <w:b/>
          <w:bCs/>
          <w:sz w:val="56"/>
          <w:szCs w:val="56"/>
        </w:rPr>
      </w:pPr>
      <w:r>
        <w:rPr>
          <w:rFonts w:ascii="宋体" w:eastAsia="宋体" w:hAnsi="宋体" w:cs="宋体" w:hint="eastAsia"/>
          <w:b/>
          <w:bCs/>
          <w:sz w:val="56"/>
          <w:szCs w:val="56"/>
        </w:rPr>
        <w:t>“智慧林场”</w:t>
      </w:r>
    </w:p>
    <w:p w:rsidR="00D42DE4" w:rsidRDefault="00D42DE4">
      <w:pPr>
        <w:jc w:val="center"/>
        <w:rPr>
          <w:rFonts w:ascii="宋体" w:eastAsia="宋体" w:hAnsi="宋体" w:cs="宋体"/>
          <w:b/>
          <w:bCs/>
          <w:sz w:val="52"/>
          <w:szCs w:val="52"/>
        </w:rPr>
      </w:pPr>
    </w:p>
    <w:p w:rsidR="00D42DE4" w:rsidRDefault="00D42DE4">
      <w:pPr>
        <w:jc w:val="center"/>
        <w:rPr>
          <w:rFonts w:ascii="宋体" w:eastAsia="宋体" w:hAnsi="宋体" w:cs="宋体"/>
          <w:b/>
          <w:bCs/>
          <w:sz w:val="52"/>
          <w:szCs w:val="52"/>
        </w:rPr>
      </w:pPr>
    </w:p>
    <w:p w:rsidR="00D42DE4" w:rsidRDefault="00CA23ED">
      <w:pPr>
        <w:jc w:val="center"/>
        <w:rPr>
          <w:rFonts w:ascii="宋体" w:eastAsia="宋体" w:hAnsi="宋体" w:cs="宋体"/>
          <w:b/>
          <w:bCs/>
          <w:sz w:val="52"/>
          <w:szCs w:val="52"/>
        </w:rPr>
      </w:pPr>
      <w:r>
        <w:rPr>
          <w:rFonts w:ascii="宋体" w:eastAsia="宋体" w:hAnsi="宋体" w:cs="宋体" w:hint="eastAsia"/>
          <w:b/>
          <w:bCs/>
          <w:sz w:val="52"/>
          <w:szCs w:val="52"/>
        </w:rPr>
        <w:t>建</w:t>
      </w:r>
    </w:p>
    <w:p w:rsidR="00D42DE4" w:rsidRDefault="00CA23ED">
      <w:pPr>
        <w:jc w:val="center"/>
        <w:rPr>
          <w:rFonts w:ascii="宋体" w:eastAsia="宋体" w:hAnsi="宋体" w:cs="宋体"/>
          <w:b/>
          <w:bCs/>
          <w:sz w:val="52"/>
          <w:szCs w:val="52"/>
        </w:rPr>
      </w:pPr>
      <w:r>
        <w:rPr>
          <w:rFonts w:ascii="宋体" w:eastAsia="宋体" w:hAnsi="宋体" w:cs="宋体" w:hint="eastAsia"/>
          <w:b/>
          <w:bCs/>
          <w:sz w:val="52"/>
          <w:szCs w:val="52"/>
        </w:rPr>
        <w:t>设</w:t>
      </w:r>
    </w:p>
    <w:p w:rsidR="00D42DE4" w:rsidRDefault="00CA23ED">
      <w:pPr>
        <w:jc w:val="center"/>
        <w:rPr>
          <w:rFonts w:ascii="宋体" w:eastAsia="宋体" w:hAnsi="宋体" w:cs="宋体"/>
          <w:b/>
          <w:bCs/>
          <w:sz w:val="52"/>
          <w:szCs w:val="52"/>
        </w:rPr>
      </w:pPr>
      <w:r>
        <w:rPr>
          <w:rFonts w:ascii="宋体" w:eastAsia="宋体" w:hAnsi="宋体" w:cs="宋体" w:hint="eastAsia"/>
          <w:b/>
          <w:bCs/>
          <w:sz w:val="52"/>
          <w:szCs w:val="52"/>
        </w:rPr>
        <w:t>规</w:t>
      </w:r>
    </w:p>
    <w:p w:rsidR="00D42DE4" w:rsidRDefault="00CA23ED">
      <w:pPr>
        <w:jc w:val="center"/>
        <w:rPr>
          <w:rFonts w:ascii="宋体" w:eastAsia="宋体" w:hAnsi="宋体" w:cs="宋体"/>
          <w:b/>
          <w:bCs/>
          <w:sz w:val="52"/>
          <w:szCs w:val="52"/>
        </w:rPr>
      </w:pPr>
      <w:r>
        <w:rPr>
          <w:rFonts w:ascii="宋体" w:eastAsia="宋体" w:hAnsi="宋体" w:cs="宋体" w:hint="eastAsia"/>
          <w:b/>
          <w:bCs/>
          <w:sz w:val="52"/>
          <w:szCs w:val="52"/>
        </w:rPr>
        <w:t>划</w:t>
      </w:r>
    </w:p>
    <w:p w:rsidR="00D42DE4" w:rsidRDefault="00D42DE4">
      <w:pPr>
        <w:jc w:val="center"/>
        <w:rPr>
          <w:rFonts w:ascii="宋体" w:eastAsia="宋体" w:hAnsi="宋体" w:cs="宋体"/>
          <w:b/>
          <w:bCs/>
          <w:sz w:val="56"/>
          <w:szCs w:val="56"/>
        </w:rPr>
      </w:pPr>
    </w:p>
    <w:p w:rsidR="00D42DE4" w:rsidRDefault="00D42DE4" w:rsidP="008861AC">
      <w:pPr>
        <w:pStyle w:val="a7"/>
        <w:ind w:firstLine="562"/>
        <w:rPr>
          <w:rFonts w:ascii="宋体" w:eastAsia="宋体" w:hAnsi="宋体" w:cs="宋体"/>
          <w:b/>
          <w:bCs/>
          <w:sz w:val="56"/>
          <w:szCs w:val="56"/>
        </w:rPr>
      </w:pPr>
    </w:p>
    <w:p w:rsidR="00D42DE4" w:rsidRDefault="00D42DE4" w:rsidP="008861AC">
      <w:pPr>
        <w:pStyle w:val="a7"/>
        <w:ind w:firstLine="562"/>
        <w:rPr>
          <w:rFonts w:ascii="宋体" w:eastAsia="宋体" w:hAnsi="宋体" w:cs="宋体"/>
          <w:b/>
          <w:bCs/>
          <w:sz w:val="56"/>
          <w:szCs w:val="56"/>
        </w:rPr>
      </w:pPr>
    </w:p>
    <w:p w:rsidR="00D42DE4" w:rsidRDefault="00D42DE4" w:rsidP="008861AC">
      <w:pPr>
        <w:pStyle w:val="a7"/>
        <w:ind w:firstLine="562"/>
        <w:rPr>
          <w:rFonts w:ascii="宋体" w:eastAsia="宋体" w:hAnsi="宋体" w:cs="宋体"/>
          <w:b/>
          <w:bCs/>
          <w:sz w:val="56"/>
          <w:szCs w:val="56"/>
        </w:rPr>
      </w:pPr>
    </w:p>
    <w:p w:rsidR="00D42DE4" w:rsidRDefault="00D42DE4">
      <w:pPr>
        <w:jc w:val="center"/>
        <w:rPr>
          <w:rFonts w:ascii="黑体" w:eastAsia="黑体" w:hAnsi="黑体" w:cs="黑体"/>
          <w:color w:val="000000" w:themeColor="text1"/>
          <w:sz w:val="32"/>
          <w:szCs w:val="32"/>
        </w:rPr>
        <w:sectPr w:rsidR="00D42DE4">
          <w:headerReference w:type="default" r:id="rId8"/>
          <w:pgSz w:w="11906" w:h="16838"/>
          <w:pgMar w:top="1440" w:right="1800" w:bottom="1440" w:left="1800" w:header="851" w:footer="992" w:gutter="0"/>
          <w:pgNumType w:fmt="upperRoman" w:start="1"/>
          <w:cols w:space="425"/>
          <w:docGrid w:type="lines" w:linePitch="312"/>
        </w:sectPr>
      </w:pPr>
    </w:p>
    <w:p w:rsidR="00D42DE4" w:rsidRDefault="00CA23ED">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前言</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贵州省国有扎佐林场始建于</w:t>
      </w:r>
      <w:r>
        <w:rPr>
          <w:rFonts w:ascii="仿宋_GB2312" w:eastAsia="仿宋_GB2312" w:hAnsi="仿宋_GB2312" w:hint="eastAsia"/>
          <w:color w:val="000000" w:themeColor="text1"/>
          <w:sz w:val="32"/>
          <w:szCs w:val="32"/>
        </w:rPr>
        <w:t>1958</w:t>
      </w:r>
      <w:r>
        <w:rPr>
          <w:rFonts w:ascii="仿宋_GB2312" w:eastAsia="仿宋_GB2312" w:hAnsi="仿宋_GB2312" w:hint="eastAsia"/>
          <w:color w:val="000000" w:themeColor="text1"/>
          <w:sz w:val="32"/>
          <w:szCs w:val="32"/>
        </w:rPr>
        <w:t>年，是贵州省林业局直属林场。场部位于贵阳市北郊修文县扎佐镇，距省会贵阳市中心</w:t>
      </w:r>
      <w:r>
        <w:rPr>
          <w:rFonts w:ascii="仿宋_GB2312" w:eastAsia="仿宋_GB2312" w:hAnsi="仿宋_GB2312" w:hint="eastAsia"/>
          <w:color w:val="000000" w:themeColor="text1"/>
          <w:sz w:val="32"/>
          <w:szCs w:val="32"/>
        </w:rPr>
        <w:t>28</w:t>
      </w:r>
      <w:r>
        <w:rPr>
          <w:rFonts w:ascii="仿宋_GB2312" w:eastAsia="仿宋_GB2312" w:hAnsi="仿宋_GB2312" w:hint="eastAsia"/>
          <w:color w:val="000000" w:themeColor="text1"/>
          <w:sz w:val="32"/>
          <w:szCs w:val="32"/>
        </w:rPr>
        <w:t>公里、贵阳龙洞堡国际机场</w:t>
      </w:r>
      <w:r>
        <w:rPr>
          <w:rFonts w:ascii="仿宋_GB2312" w:eastAsia="仿宋_GB2312" w:hAnsi="仿宋_GB2312" w:hint="eastAsia"/>
          <w:color w:val="000000" w:themeColor="text1"/>
          <w:sz w:val="32"/>
          <w:szCs w:val="32"/>
        </w:rPr>
        <w:t>34</w:t>
      </w:r>
      <w:r>
        <w:rPr>
          <w:rFonts w:ascii="仿宋_GB2312" w:eastAsia="仿宋_GB2312" w:hAnsi="仿宋_GB2312" w:hint="eastAsia"/>
          <w:color w:val="000000" w:themeColor="text1"/>
          <w:sz w:val="32"/>
          <w:szCs w:val="32"/>
        </w:rPr>
        <w:t>公里、高铁贵阳北站</w:t>
      </w: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公里、黔渝高铁修文县站</w:t>
      </w: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公里，现有城市主干道同城大道、贵遵高速、贵毕公路等穿过林区，交通十分便捷。现有职工</w:t>
      </w:r>
      <w:r>
        <w:rPr>
          <w:rFonts w:ascii="仿宋_GB2312" w:eastAsia="仿宋_GB2312" w:hAnsi="仿宋_GB2312" w:hint="eastAsia"/>
          <w:color w:val="000000" w:themeColor="text1"/>
          <w:sz w:val="32"/>
          <w:szCs w:val="32"/>
        </w:rPr>
        <w:t>404</w:t>
      </w:r>
      <w:r>
        <w:rPr>
          <w:rFonts w:ascii="仿宋_GB2312" w:eastAsia="仿宋_GB2312" w:hAnsi="仿宋_GB2312" w:hint="eastAsia"/>
          <w:color w:val="000000" w:themeColor="text1"/>
          <w:sz w:val="32"/>
          <w:szCs w:val="32"/>
        </w:rPr>
        <w:t>人（在职</w:t>
      </w:r>
      <w:r>
        <w:rPr>
          <w:rFonts w:ascii="仿宋_GB2312" w:eastAsia="仿宋_GB2312" w:hAnsi="仿宋_GB2312" w:hint="eastAsia"/>
          <w:color w:val="000000" w:themeColor="text1"/>
          <w:sz w:val="32"/>
          <w:szCs w:val="32"/>
        </w:rPr>
        <w:t>116</w:t>
      </w:r>
      <w:r>
        <w:rPr>
          <w:rFonts w:ascii="仿宋_GB2312" w:eastAsia="仿宋_GB2312" w:hAnsi="仿宋_GB2312" w:hint="eastAsia"/>
          <w:color w:val="000000" w:themeColor="text1"/>
          <w:sz w:val="32"/>
          <w:szCs w:val="32"/>
        </w:rPr>
        <w:t>人，离退休</w:t>
      </w:r>
      <w:r>
        <w:rPr>
          <w:rFonts w:ascii="仿宋_GB2312" w:eastAsia="仿宋_GB2312" w:hAnsi="仿宋_GB2312" w:hint="eastAsia"/>
          <w:color w:val="000000" w:themeColor="text1"/>
          <w:sz w:val="32"/>
          <w:szCs w:val="32"/>
        </w:rPr>
        <w:t>288</w:t>
      </w:r>
      <w:r>
        <w:rPr>
          <w:rFonts w:ascii="仿宋_GB2312" w:eastAsia="仿宋_GB2312" w:hAnsi="仿宋_GB2312" w:hint="eastAsia"/>
          <w:color w:val="000000" w:themeColor="text1"/>
          <w:sz w:val="32"/>
          <w:szCs w:val="32"/>
        </w:rPr>
        <w:t>人）。林区分布于贵州省贵阳市、黔南州所辖</w:t>
      </w: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县</w:t>
      </w: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区，经营面积</w:t>
      </w:r>
      <w:r>
        <w:rPr>
          <w:rFonts w:ascii="仿宋_GB2312" w:eastAsia="仿宋_GB2312" w:hAnsi="仿宋_GB2312" w:hint="eastAsia"/>
          <w:color w:val="000000" w:themeColor="text1"/>
          <w:sz w:val="32"/>
          <w:szCs w:val="32"/>
        </w:rPr>
        <w:t>15.16</w:t>
      </w:r>
      <w:r>
        <w:rPr>
          <w:rFonts w:ascii="仿宋_GB2312" w:eastAsia="仿宋_GB2312" w:hAnsi="仿宋_GB2312" w:hint="eastAsia"/>
          <w:color w:val="000000" w:themeColor="text1"/>
          <w:sz w:val="32"/>
          <w:szCs w:val="32"/>
        </w:rPr>
        <w:t>万亩，森林覆盖率</w:t>
      </w:r>
      <w:r>
        <w:rPr>
          <w:rFonts w:ascii="仿宋_GB2312" w:eastAsia="仿宋_GB2312" w:hAnsi="仿宋_GB2312" w:hint="eastAsia"/>
          <w:color w:val="000000" w:themeColor="text1"/>
          <w:sz w:val="32"/>
          <w:szCs w:val="32"/>
        </w:rPr>
        <w:t>88.6%</w:t>
      </w:r>
      <w:r>
        <w:rPr>
          <w:rFonts w:ascii="仿宋_GB2312" w:eastAsia="仿宋_GB2312" w:hAnsi="仿宋_GB2312" w:hint="eastAsia"/>
          <w:color w:val="000000" w:themeColor="text1"/>
          <w:sz w:val="32"/>
          <w:szCs w:val="32"/>
        </w:rPr>
        <w:t>，森林蓄积</w:t>
      </w:r>
      <w:r>
        <w:rPr>
          <w:rFonts w:ascii="仿宋_GB2312" w:eastAsia="仿宋_GB2312" w:hAnsi="仿宋_GB2312" w:hint="eastAsia"/>
          <w:color w:val="000000" w:themeColor="text1"/>
          <w:sz w:val="32"/>
          <w:szCs w:val="32"/>
        </w:rPr>
        <w:t>63.46</w:t>
      </w:r>
      <w:r>
        <w:rPr>
          <w:rFonts w:ascii="仿宋_GB2312" w:eastAsia="仿宋_GB2312" w:hAnsi="仿宋_GB2312" w:hint="eastAsia"/>
          <w:color w:val="000000" w:themeColor="text1"/>
          <w:sz w:val="32"/>
          <w:szCs w:val="32"/>
        </w:rPr>
        <w:t>万立方米，是长江、珠江流域上游重要的生态屏障。</w:t>
      </w:r>
    </w:p>
    <w:p w:rsidR="00D42DE4" w:rsidRDefault="00CA23ED">
      <w:pPr>
        <w:ind w:firstLineChars="200" w:firstLine="640"/>
        <w:rPr>
          <w:rFonts w:ascii="仿宋_GB2312" w:eastAsia="仿宋_GB2312" w:hAnsi="仿宋_GB2312"/>
          <w:color w:val="000000" w:themeColor="text1"/>
          <w:sz w:val="32"/>
          <w:szCs w:val="32"/>
        </w:rPr>
        <w:sectPr w:rsidR="00D42DE4">
          <w:footerReference w:type="default" r:id="rId9"/>
          <w:pgSz w:w="11906" w:h="16838"/>
          <w:pgMar w:top="1440" w:right="1800" w:bottom="1440" w:left="1800" w:header="851" w:footer="992" w:gutter="0"/>
          <w:pgNumType w:fmt="upperRoman" w:start="1"/>
          <w:cols w:space="425"/>
          <w:docGrid w:type="lines" w:linePitch="312"/>
        </w:sectPr>
      </w:pPr>
      <w:r>
        <w:rPr>
          <w:rFonts w:ascii="仿宋_GB2312" w:eastAsia="仿宋_GB2312" w:hAnsi="仿宋_GB2312" w:hint="eastAsia"/>
          <w:color w:val="000000" w:themeColor="text1"/>
          <w:sz w:val="32"/>
          <w:szCs w:val="32"/>
        </w:rPr>
        <w:t>多年来，林场一方面积极有效实施长防林工程、天保工程、农业综合开发、植被恢复费、森林抚育、样板林基地建设、国储林建设等林业工程项目，培育出了一批优质的森林资源。另一方面创新经营模式，在国有林场之外与地方政府和村集体合作，采取购买使用权、承包经营和联营分成三种方式，成功实施场外造林</w:t>
      </w:r>
      <w:r>
        <w:rPr>
          <w:rFonts w:ascii="仿宋_GB2312" w:eastAsia="仿宋_GB2312" w:hAnsi="仿宋_GB2312" w:hint="eastAsia"/>
          <w:color w:val="000000" w:themeColor="text1"/>
          <w:sz w:val="32"/>
          <w:szCs w:val="32"/>
        </w:rPr>
        <w:t>8</w:t>
      </w:r>
      <w:r>
        <w:rPr>
          <w:rFonts w:ascii="仿宋_GB2312" w:eastAsia="仿宋_GB2312" w:hAnsi="仿宋_GB2312" w:hint="eastAsia"/>
          <w:color w:val="000000" w:themeColor="text1"/>
          <w:sz w:val="32"/>
          <w:szCs w:val="32"/>
        </w:rPr>
        <w:t>万余亩，经营面积由原国有的</w:t>
      </w:r>
      <w:r>
        <w:rPr>
          <w:rFonts w:ascii="仿宋_GB2312" w:eastAsia="仿宋_GB2312" w:hAnsi="仿宋_GB2312" w:hint="eastAsia"/>
          <w:color w:val="000000" w:themeColor="text1"/>
          <w:sz w:val="32"/>
          <w:szCs w:val="32"/>
        </w:rPr>
        <w:t>6.7</w:t>
      </w:r>
      <w:r>
        <w:rPr>
          <w:rFonts w:ascii="仿宋_GB2312" w:eastAsia="仿宋_GB2312" w:hAnsi="仿宋_GB2312" w:hint="eastAsia"/>
          <w:color w:val="000000" w:themeColor="text1"/>
          <w:sz w:val="32"/>
          <w:szCs w:val="32"/>
        </w:rPr>
        <w:t>万亩增加到</w:t>
      </w:r>
      <w:r>
        <w:rPr>
          <w:rFonts w:ascii="仿宋_GB2312" w:eastAsia="仿宋_GB2312" w:hAnsi="仿宋_GB2312" w:hint="eastAsia"/>
          <w:color w:val="000000" w:themeColor="text1"/>
          <w:sz w:val="32"/>
          <w:szCs w:val="32"/>
        </w:rPr>
        <w:t>15.16</w:t>
      </w:r>
      <w:r>
        <w:rPr>
          <w:rFonts w:ascii="仿宋_GB2312" w:eastAsia="仿宋_GB2312" w:hAnsi="仿宋_GB2312" w:hint="eastAsia"/>
          <w:color w:val="000000" w:themeColor="text1"/>
          <w:sz w:val="32"/>
          <w:szCs w:val="32"/>
        </w:rPr>
        <w:t>万亩。通过以上两个方面的努力，实现了经营面积、森林蓄积、森林覆盖率“三个同步”大幅度增长，生态增绿、林场增效、林农增收三方效益显著。先后被授予“绿化先进集体”“贵州省生态文明教育</w:t>
      </w:r>
      <w:r>
        <w:rPr>
          <w:rFonts w:ascii="仿宋_GB2312" w:eastAsia="仿宋_GB2312" w:hAnsi="仿宋_GB2312" w:hint="eastAsia"/>
          <w:color w:val="000000" w:themeColor="text1"/>
          <w:sz w:val="32"/>
          <w:szCs w:val="32"/>
        </w:rPr>
        <w:t>基地”“保护森林和野生动物资源先进集体”“全国生态建设突出贡献先进集体”“全国十佳林场”“场外造林示范国有林场”“国家</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级森林康养基地”等荣誉称号。</w:t>
      </w:r>
      <w:r>
        <w:rPr>
          <w:rFonts w:ascii="仿宋_GB2312" w:eastAsia="仿宋_GB2312" w:hAnsi="仿宋_GB2312" w:hint="eastAsia"/>
          <w:color w:val="000000" w:themeColor="text1"/>
          <w:sz w:val="32"/>
          <w:szCs w:val="32"/>
        </w:rPr>
        <w:t>2020</w:t>
      </w:r>
      <w:r>
        <w:rPr>
          <w:rFonts w:ascii="仿宋_GB2312" w:eastAsia="仿宋_GB2312" w:hAnsi="仿宋_GB2312" w:hint="eastAsia"/>
          <w:color w:val="000000" w:themeColor="text1"/>
          <w:sz w:val="32"/>
          <w:szCs w:val="32"/>
        </w:rPr>
        <w:t>年被省林业局列为全省第一批国有示范林场之一，示范重点为资源培育。</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作为全省第一批国有示范林场，林场将以习近平新时代中国特色社会主义思想为指导，全面贯彻党的十九大和十九届二中、三中、四中、五中、六中全会精神，认真践行习近平生态文明思想，坚定贯彻新发展理念，紧扣改革后林场的宗旨和业务范围，不断推动高质量发展。根据《贵州省国有林场中长期发展规划（</w:t>
      </w:r>
      <w:r>
        <w:rPr>
          <w:rFonts w:ascii="仿宋_GB2312" w:eastAsia="仿宋_GB2312" w:hAnsi="仿宋_GB2312" w:hint="eastAsia"/>
          <w:color w:val="000000" w:themeColor="text1"/>
          <w:sz w:val="32"/>
          <w:szCs w:val="32"/>
        </w:rPr>
        <w:t>2018-2035</w:t>
      </w:r>
      <w:r>
        <w:rPr>
          <w:rFonts w:ascii="仿宋_GB2312" w:eastAsia="仿宋_GB2312" w:hAnsi="仿宋_GB2312" w:hint="eastAsia"/>
          <w:color w:val="000000" w:themeColor="text1"/>
          <w:sz w:val="32"/>
          <w:szCs w:val="32"/>
        </w:rPr>
        <w:t>）》《贵州省国有扎佐林场“十四五”发展规划》《贵州省国有扎佐林场森林经营方案（</w:t>
      </w:r>
      <w:r>
        <w:rPr>
          <w:rFonts w:ascii="仿宋_GB2312" w:eastAsia="仿宋_GB2312" w:hAnsi="仿宋_GB2312" w:hint="eastAsia"/>
          <w:color w:val="000000" w:themeColor="text1"/>
          <w:sz w:val="32"/>
          <w:szCs w:val="32"/>
        </w:rPr>
        <w:t>2021-2025</w:t>
      </w:r>
      <w:r>
        <w:rPr>
          <w:rFonts w:ascii="仿宋_GB2312" w:eastAsia="仿宋_GB2312" w:hAnsi="仿宋_GB2312" w:hint="eastAsia"/>
          <w:color w:val="000000" w:themeColor="text1"/>
          <w:sz w:val="32"/>
          <w:szCs w:val="32"/>
        </w:rPr>
        <w:t>）》《贵州省国有扎佐林场示范林场“十四五”建设方案》等编制《贵州省国有扎佐林场“智慧林场”建设规划》。</w:t>
      </w:r>
    </w:p>
    <w:p w:rsidR="00D42DE4" w:rsidRDefault="00D42DE4">
      <w:pPr>
        <w:ind w:firstLineChars="200" w:firstLine="640"/>
        <w:rPr>
          <w:rFonts w:ascii="仿宋_GB2312" w:eastAsia="仿宋_GB2312" w:hAnsi="仿宋_GB2312"/>
          <w:color w:val="000000" w:themeColor="text1"/>
          <w:sz w:val="32"/>
          <w:szCs w:val="32"/>
        </w:rPr>
      </w:pPr>
    </w:p>
    <w:p w:rsidR="00D42DE4" w:rsidRDefault="00D42DE4">
      <w:pPr>
        <w:widowControl/>
        <w:jc w:val="center"/>
        <w:rPr>
          <w:rFonts w:ascii="微软雅黑" w:eastAsia="微软雅黑" w:hAnsi="微软雅黑" w:cs="微软雅黑"/>
          <w:b/>
          <w:bCs/>
          <w:color w:val="000000"/>
          <w:kern w:val="0"/>
          <w:sz w:val="43"/>
          <w:szCs w:val="43"/>
          <w:lang/>
        </w:rPr>
      </w:pPr>
    </w:p>
    <w:p w:rsidR="00D42DE4" w:rsidRDefault="00D42DE4">
      <w:pPr>
        <w:widowControl/>
        <w:jc w:val="center"/>
        <w:rPr>
          <w:rFonts w:ascii="微软雅黑" w:eastAsia="微软雅黑" w:hAnsi="微软雅黑" w:cs="微软雅黑"/>
          <w:b/>
          <w:bCs/>
          <w:color w:val="000000"/>
          <w:kern w:val="0"/>
          <w:sz w:val="43"/>
          <w:szCs w:val="43"/>
          <w:lang/>
        </w:rPr>
      </w:pPr>
    </w:p>
    <w:p w:rsidR="00D42DE4" w:rsidRDefault="00D42DE4">
      <w:pPr>
        <w:widowControl/>
        <w:jc w:val="center"/>
        <w:rPr>
          <w:rFonts w:ascii="微软雅黑" w:eastAsia="微软雅黑" w:hAnsi="微软雅黑" w:cs="微软雅黑"/>
          <w:b/>
          <w:bCs/>
          <w:color w:val="000000"/>
          <w:kern w:val="0"/>
          <w:sz w:val="43"/>
          <w:szCs w:val="43"/>
          <w:lang/>
        </w:rPr>
      </w:pPr>
    </w:p>
    <w:p w:rsidR="00D42DE4" w:rsidRDefault="00D42DE4">
      <w:pPr>
        <w:widowControl/>
        <w:jc w:val="center"/>
        <w:rPr>
          <w:rFonts w:ascii="微软雅黑" w:eastAsia="微软雅黑" w:hAnsi="微软雅黑" w:cs="微软雅黑"/>
          <w:b/>
          <w:bCs/>
          <w:color w:val="000000"/>
          <w:kern w:val="0"/>
          <w:sz w:val="43"/>
          <w:szCs w:val="43"/>
          <w:lang/>
        </w:rPr>
      </w:pPr>
    </w:p>
    <w:p w:rsidR="00D42DE4" w:rsidRDefault="00D42DE4">
      <w:pPr>
        <w:widowControl/>
        <w:jc w:val="center"/>
        <w:rPr>
          <w:rFonts w:ascii="微软雅黑" w:eastAsia="微软雅黑" w:hAnsi="微软雅黑" w:cs="微软雅黑"/>
          <w:b/>
          <w:bCs/>
          <w:color w:val="000000"/>
          <w:kern w:val="0"/>
          <w:sz w:val="43"/>
          <w:szCs w:val="43"/>
          <w:lang/>
        </w:rPr>
      </w:pPr>
    </w:p>
    <w:p w:rsidR="00D42DE4" w:rsidRDefault="00D42DE4">
      <w:pPr>
        <w:widowControl/>
        <w:jc w:val="center"/>
        <w:rPr>
          <w:rFonts w:ascii="微软雅黑" w:eastAsia="微软雅黑" w:hAnsi="微软雅黑" w:cs="微软雅黑"/>
          <w:b/>
          <w:bCs/>
          <w:color w:val="000000"/>
          <w:kern w:val="0"/>
          <w:sz w:val="43"/>
          <w:szCs w:val="43"/>
          <w:lang/>
        </w:rPr>
      </w:pPr>
    </w:p>
    <w:p w:rsidR="00D42DE4" w:rsidRDefault="00D42DE4">
      <w:pPr>
        <w:jc w:val="center"/>
        <w:rPr>
          <w:rFonts w:ascii="黑体" w:eastAsia="黑体" w:hAnsi="黑体" w:cs="黑体"/>
          <w:color w:val="000000" w:themeColor="text1"/>
          <w:sz w:val="32"/>
          <w:szCs w:val="32"/>
        </w:rPr>
        <w:sectPr w:rsidR="00D42DE4">
          <w:footerReference w:type="default" r:id="rId10"/>
          <w:pgSz w:w="11906" w:h="16838"/>
          <w:pgMar w:top="1440" w:right="1800" w:bottom="1440" w:left="1800" w:header="851" w:footer="992" w:gutter="0"/>
          <w:pgNumType w:fmt="upperRoman" w:start="1"/>
          <w:cols w:space="425"/>
          <w:docGrid w:type="lines" w:linePitch="312"/>
        </w:sectPr>
      </w:pPr>
    </w:p>
    <w:p w:rsidR="00D42DE4" w:rsidRDefault="00CA23ED">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编制人员</w:t>
      </w:r>
    </w:p>
    <w:p w:rsidR="00D42DE4" w:rsidRDefault="00D42DE4">
      <w:pPr>
        <w:ind w:firstLineChars="200" w:firstLine="640"/>
        <w:rPr>
          <w:rFonts w:ascii="仿宋_GB2312" w:eastAsia="仿宋_GB2312" w:hAnsi="仿宋_GB2312"/>
          <w:color w:val="000000" w:themeColor="text1"/>
          <w:sz w:val="32"/>
          <w:szCs w:val="32"/>
        </w:rPr>
      </w:pP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委托单位：</w:t>
      </w:r>
      <w:r>
        <w:rPr>
          <w:rFonts w:ascii="仿宋_GB2312" w:eastAsia="仿宋_GB2312" w:hAnsi="仿宋_GB2312" w:hint="eastAsia"/>
          <w:color w:val="000000" w:themeColor="text1"/>
          <w:sz w:val="32"/>
          <w:szCs w:val="32"/>
        </w:rPr>
        <w:t>贵州省国有扎佐林场</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委托单位法定代表人：</w:t>
      </w:r>
      <w:r>
        <w:rPr>
          <w:rFonts w:ascii="仿宋_GB2312" w:eastAsia="仿宋_GB2312" w:hAnsi="仿宋_GB2312" w:hint="eastAsia"/>
          <w:color w:val="000000" w:themeColor="text1"/>
          <w:sz w:val="32"/>
          <w:szCs w:val="32"/>
        </w:rPr>
        <w:t>李正平</w:t>
      </w:r>
      <w:r>
        <w:rPr>
          <w:rFonts w:ascii="仿宋_GB2312" w:eastAsia="仿宋_GB2312" w:hAnsi="仿宋_GB2312" w:hint="eastAsia"/>
          <w:color w:val="000000" w:themeColor="text1"/>
          <w:sz w:val="32"/>
          <w:szCs w:val="32"/>
        </w:rPr>
        <w:t xml:space="preserve">  </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被委托单位：</w:t>
      </w:r>
      <w:r>
        <w:rPr>
          <w:rFonts w:ascii="仿宋_GB2312" w:eastAsia="仿宋_GB2312" w:hAnsi="仿宋_GB2312" w:hint="eastAsia"/>
          <w:color w:val="000000" w:themeColor="text1"/>
          <w:sz w:val="32"/>
          <w:szCs w:val="32"/>
        </w:rPr>
        <w:t>联通数字科技有限公司贵州省公司</w:t>
      </w:r>
      <w:r>
        <w:rPr>
          <w:rFonts w:ascii="仿宋_GB2312" w:eastAsia="仿宋_GB2312" w:hAnsi="仿宋_GB2312" w:hint="eastAsia"/>
          <w:color w:val="000000" w:themeColor="text1"/>
          <w:sz w:val="32"/>
          <w:szCs w:val="32"/>
        </w:rPr>
        <w:br/>
      </w:r>
      <w:r>
        <w:rPr>
          <w:rFonts w:ascii="仿宋_GB2312" w:eastAsia="仿宋_GB2312" w:hAnsi="仿宋_GB2312" w:hint="eastAsia"/>
          <w:b/>
          <w:bCs/>
          <w:color w:val="000000" w:themeColor="text1"/>
          <w:sz w:val="32"/>
          <w:szCs w:val="32"/>
        </w:rPr>
        <w:t>被委托单位法定代表人：</w:t>
      </w:r>
      <w:r>
        <w:rPr>
          <w:rFonts w:ascii="仿宋_GB2312" w:eastAsia="仿宋_GB2312" w:hAnsi="仿宋_GB2312" w:hint="eastAsia"/>
          <w:color w:val="000000" w:themeColor="text1"/>
          <w:sz w:val="32"/>
          <w:szCs w:val="32"/>
        </w:rPr>
        <w:t>李广聚</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项目名称：</w:t>
      </w:r>
      <w:r>
        <w:rPr>
          <w:rFonts w:ascii="仿宋_GB2312" w:eastAsia="仿宋_GB2312" w:hAnsi="仿宋_GB2312" w:hint="eastAsia"/>
          <w:color w:val="000000" w:themeColor="text1"/>
          <w:sz w:val="32"/>
          <w:szCs w:val="32"/>
        </w:rPr>
        <w:t>贵州省国有扎佐林场“智慧林场”建设规划</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项目负责人：</w:t>
      </w:r>
      <w:r>
        <w:rPr>
          <w:rFonts w:ascii="仿宋_GB2312" w:eastAsia="仿宋_GB2312" w:hAnsi="仿宋_GB2312" w:hint="eastAsia"/>
          <w:color w:val="000000" w:themeColor="text1"/>
          <w:sz w:val="32"/>
          <w:szCs w:val="32"/>
        </w:rPr>
        <w:t>王峻</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技术负责人：</w:t>
      </w:r>
      <w:r>
        <w:rPr>
          <w:rFonts w:ascii="仿宋_GB2312" w:eastAsia="仿宋_GB2312" w:hAnsi="仿宋_GB2312" w:hint="eastAsia"/>
          <w:color w:val="000000" w:themeColor="text1"/>
          <w:sz w:val="32"/>
          <w:szCs w:val="32"/>
        </w:rPr>
        <w:t>龚俊穆</w:t>
      </w:r>
    </w:p>
    <w:p w:rsidR="00D42DE4" w:rsidRDefault="00CA23ED">
      <w:pPr>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执笔：</w:t>
      </w:r>
      <w:r>
        <w:rPr>
          <w:rFonts w:ascii="仿宋_GB2312" w:eastAsia="仿宋_GB2312" w:hAnsi="仿宋_GB2312" w:hint="eastAsia"/>
          <w:color w:val="000000" w:themeColor="text1"/>
          <w:sz w:val="32"/>
          <w:szCs w:val="32"/>
        </w:rPr>
        <w:t>蒋智、林彦、文君、袁金会、申健</w:t>
      </w:r>
    </w:p>
    <w:p w:rsidR="00D42DE4" w:rsidRPr="008861AC" w:rsidRDefault="00D42DE4">
      <w:pPr>
        <w:widowControl/>
        <w:jc w:val="left"/>
      </w:pPr>
    </w:p>
    <w:p w:rsidR="00D42DE4" w:rsidRDefault="00D42DE4">
      <w:pPr>
        <w:pStyle w:val="a0"/>
        <w:ind w:firstLineChars="0" w:firstLine="0"/>
        <w:rPr>
          <w:rFonts w:ascii="黑体" w:eastAsia="黑体" w:hAnsi="黑体" w:cs="黑体"/>
          <w:sz w:val="40"/>
          <w:szCs w:val="48"/>
        </w:rPr>
      </w:pPr>
    </w:p>
    <w:p w:rsidR="00D42DE4" w:rsidRDefault="00D42DE4" w:rsidP="008861AC">
      <w:pPr>
        <w:pStyle w:val="1"/>
        <w:keepNext w:val="0"/>
        <w:keepLines w:val="0"/>
        <w:spacing w:before="156" w:after="156"/>
        <w:ind w:firstLine="0"/>
        <w:rPr>
          <w:color w:val="000000" w:themeColor="text1"/>
          <w:sz w:val="32"/>
        </w:rPr>
      </w:pPr>
    </w:p>
    <w:p w:rsidR="00D42DE4" w:rsidRDefault="00D42DE4">
      <w:pPr>
        <w:sectPr w:rsidR="00D42DE4">
          <w:footerReference w:type="default" r:id="rId11"/>
          <w:pgSz w:w="11906" w:h="16838"/>
          <w:pgMar w:top="1440" w:right="1800" w:bottom="1440" w:left="1800" w:header="851" w:footer="992" w:gutter="0"/>
          <w:pgNumType w:fmt="upperRoman" w:start="1"/>
          <w:cols w:space="425"/>
          <w:docGrid w:type="lines" w:linePitch="312"/>
        </w:sectPr>
      </w:pPr>
    </w:p>
    <w:bookmarkStart w:id="0" w:name="_Toc15603" w:displacedByCustomXml="next"/>
    <w:sdt>
      <w:sdtPr>
        <w:rPr>
          <w:rFonts w:ascii="黑体" w:eastAsia="黑体" w:hAnsi="黑体" w:cs="黑体" w:hint="eastAsia"/>
          <w:sz w:val="32"/>
          <w:szCs w:val="32"/>
        </w:rPr>
        <w:id w:val="147465547"/>
        <w:docPartObj>
          <w:docPartGallery w:val="Table of Contents"/>
          <w:docPartUnique/>
        </w:docPartObj>
      </w:sdtPr>
      <w:sdtContent>
        <w:p w:rsidR="00D42DE4" w:rsidRDefault="00CA23ED">
          <w:pPr>
            <w:spacing w:line="520" w:lineRule="exact"/>
            <w:jc w:val="center"/>
            <w:rPr>
              <w:rFonts w:ascii="黑体" w:eastAsia="黑体" w:hAnsi="黑体" w:cs="黑体"/>
              <w:sz w:val="30"/>
              <w:szCs w:val="30"/>
            </w:rPr>
          </w:pPr>
          <w:r>
            <w:rPr>
              <w:rFonts w:ascii="黑体" w:eastAsia="黑体" w:hAnsi="黑体" w:cs="黑体" w:hint="eastAsia"/>
              <w:sz w:val="30"/>
              <w:szCs w:val="30"/>
            </w:rPr>
            <w:t>目录</w:t>
          </w:r>
        </w:p>
        <w:p w:rsidR="00D42DE4" w:rsidRDefault="00D42DE4">
          <w:pPr>
            <w:pStyle w:val="10"/>
            <w:tabs>
              <w:tab w:val="right" w:leader="dot" w:pos="8306"/>
            </w:tabs>
            <w:rPr>
              <w:sz w:val="30"/>
              <w:szCs w:val="30"/>
            </w:rPr>
          </w:pPr>
          <w:r>
            <w:rPr>
              <w:sz w:val="30"/>
              <w:szCs w:val="30"/>
            </w:rPr>
            <w:fldChar w:fldCharType="begin"/>
          </w:r>
          <w:r w:rsidR="00CA23ED">
            <w:rPr>
              <w:sz w:val="30"/>
              <w:szCs w:val="30"/>
            </w:rPr>
            <w:instrText xml:space="preserve">TOC \o "1-3" \h \u </w:instrText>
          </w:r>
          <w:r>
            <w:rPr>
              <w:sz w:val="30"/>
              <w:szCs w:val="30"/>
            </w:rPr>
            <w:fldChar w:fldCharType="separate"/>
          </w:r>
          <w:hyperlink w:anchor="_Toc30284" w:history="1">
            <w:r w:rsidR="00CA23ED">
              <w:rPr>
                <w:rFonts w:ascii="黑体" w:eastAsia="黑体" w:hAnsi="黑体" w:cs="黑体" w:hint="eastAsia"/>
                <w:bCs/>
                <w:sz w:val="30"/>
                <w:szCs w:val="30"/>
              </w:rPr>
              <w:t>一、背景概述</w:t>
            </w:r>
            <w:r w:rsidR="00CA23ED">
              <w:rPr>
                <w:sz w:val="30"/>
                <w:szCs w:val="30"/>
              </w:rPr>
              <w:tab/>
            </w:r>
            <w:r>
              <w:rPr>
                <w:sz w:val="30"/>
                <w:szCs w:val="30"/>
              </w:rPr>
              <w:fldChar w:fldCharType="begin"/>
            </w:r>
            <w:r w:rsidR="00CA23ED">
              <w:rPr>
                <w:sz w:val="30"/>
                <w:szCs w:val="30"/>
              </w:rPr>
              <w:instrText xml:space="preserve"> PAGEREF _Toc30284 \h </w:instrText>
            </w:r>
            <w:r>
              <w:rPr>
                <w:sz w:val="30"/>
                <w:szCs w:val="30"/>
              </w:rPr>
            </w:r>
            <w:r>
              <w:rPr>
                <w:sz w:val="30"/>
                <w:szCs w:val="30"/>
              </w:rPr>
              <w:fldChar w:fldCharType="separate"/>
            </w:r>
            <w:r w:rsidR="00CA23ED">
              <w:rPr>
                <w:sz w:val="30"/>
                <w:szCs w:val="30"/>
              </w:rPr>
              <w:t>1</w:t>
            </w:r>
            <w:r>
              <w:rPr>
                <w:sz w:val="30"/>
                <w:szCs w:val="30"/>
              </w:rPr>
              <w:fldChar w:fldCharType="end"/>
            </w:r>
          </w:hyperlink>
        </w:p>
        <w:p w:rsidR="00D42DE4" w:rsidRDefault="00D42DE4">
          <w:pPr>
            <w:pStyle w:val="20"/>
            <w:tabs>
              <w:tab w:val="right" w:leader="dot" w:pos="8306"/>
            </w:tabs>
            <w:rPr>
              <w:sz w:val="30"/>
              <w:szCs w:val="30"/>
            </w:rPr>
          </w:pPr>
          <w:hyperlink w:anchor="_Toc16735" w:history="1">
            <w:r w:rsidR="00CA23ED">
              <w:rPr>
                <w:rFonts w:ascii="楷体_GB2312" w:eastAsia="楷体_GB2312" w:hAnsi="黑体" w:cs="Arial" w:hint="eastAsia"/>
                <w:bCs/>
                <w:sz w:val="30"/>
                <w:szCs w:val="30"/>
                <w:shd w:val="clear" w:color="auto" w:fill="FFFFFF"/>
              </w:rPr>
              <w:t>1.1</w:t>
            </w:r>
            <w:r w:rsidR="00CA23ED">
              <w:rPr>
                <w:rFonts w:ascii="楷体_GB2312" w:eastAsia="楷体_GB2312" w:hAnsi="黑体" w:cs="Arial"/>
                <w:bCs/>
                <w:sz w:val="30"/>
                <w:szCs w:val="30"/>
                <w:shd w:val="clear" w:color="auto" w:fill="FFFFFF"/>
              </w:rPr>
              <w:t>森林资源保护的意义</w:t>
            </w:r>
            <w:r w:rsidR="00CA23ED">
              <w:rPr>
                <w:sz w:val="30"/>
                <w:szCs w:val="30"/>
              </w:rPr>
              <w:tab/>
            </w:r>
            <w:r>
              <w:rPr>
                <w:sz w:val="30"/>
                <w:szCs w:val="30"/>
              </w:rPr>
              <w:fldChar w:fldCharType="begin"/>
            </w:r>
            <w:r w:rsidR="00CA23ED">
              <w:rPr>
                <w:sz w:val="30"/>
                <w:szCs w:val="30"/>
              </w:rPr>
              <w:instrText xml:space="preserve"> PAGEREF _Toc16735 \h </w:instrText>
            </w:r>
            <w:r>
              <w:rPr>
                <w:sz w:val="30"/>
                <w:szCs w:val="30"/>
              </w:rPr>
            </w:r>
            <w:r>
              <w:rPr>
                <w:sz w:val="30"/>
                <w:szCs w:val="30"/>
              </w:rPr>
              <w:fldChar w:fldCharType="separate"/>
            </w:r>
            <w:r w:rsidR="00CA23ED">
              <w:rPr>
                <w:sz w:val="30"/>
                <w:szCs w:val="30"/>
              </w:rPr>
              <w:t>1</w:t>
            </w:r>
            <w:r>
              <w:rPr>
                <w:sz w:val="30"/>
                <w:szCs w:val="30"/>
              </w:rPr>
              <w:fldChar w:fldCharType="end"/>
            </w:r>
          </w:hyperlink>
        </w:p>
        <w:p w:rsidR="00D42DE4" w:rsidRDefault="00D42DE4">
          <w:pPr>
            <w:pStyle w:val="20"/>
            <w:tabs>
              <w:tab w:val="right" w:leader="dot" w:pos="8306"/>
            </w:tabs>
            <w:rPr>
              <w:sz w:val="30"/>
              <w:szCs w:val="30"/>
            </w:rPr>
          </w:pPr>
          <w:hyperlink w:anchor="_Toc25502" w:history="1">
            <w:r w:rsidR="00CA23ED">
              <w:rPr>
                <w:rFonts w:ascii="楷体_GB2312" w:eastAsia="楷体_GB2312" w:hAnsi="黑体" w:cs="Arial" w:hint="eastAsia"/>
                <w:bCs/>
                <w:sz w:val="30"/>
                <w:szCs w:val="30"/>
                <w:shd w:val="clear" w:color="auto" w:fill="FFFFFF"/>
              </w:rPr>
              <w:t>1.2</w:t>
            </w:r>
            <w:r w:rsidR="00CA23ED">
              <w:rPr>
                <w:rFonts w:ascii="楷体_GB2312" w:eastAsia="楷体_GB2312" w:hAnsi="黑体" w:cs="Arial" w:hint="eastAsia"/>
                <w:bCs/>
                <w:sz w:val="30"/>
                <w:szCs w:val="30"/>
                <w:shd w:val="clear" w:color="auto" w:fill="FFFFFF"/>
              </w:rPr>
              <w:t>项目背景</w:t>
            </w:r>
            <w:r w:rsidR="00CA23ED">
              <w:rPr>
                <w:sz w:val="30"/>
                <w:szCs w:val="30"/>
              </w:rPr>
              <w:tab/>
            </w:r>
            <w:r>
              <w:rPr>
                <w:sz w:val="30"/>
                <w:szCs w:val="30"/>
              </w:rPr>
              <w:fldChar w:fldCharType="begin"/>
            </w:r>
            <w:r w:rsidR="00CA23ED">
              <w:rPr>
                <w:sz w:val="30"/>
                <w:szCs w:val="30"/>
              </w:rPr>
              <w:instrText xml:space="preserve"> PAGEREF _Toc25502 \h </w:instrText>
            </w:r>
            <w:r>
              <w:rPr>
                <w:sz w:val="30"/>
                <w:szCs w:val="30"/>
              </w:rPr>
            </w:r>
            <w:r>
              <w:rPr>
                <w:sz w:val="30"/>
                <w:szCs w:val="30"/>
              </w:rPr>
              <w:fldChar w:fldCharType="separate"/>
            </w:r>
            <w:r w:rsidR="00CA23ED">
              <w:rPr>
                <w:sz w:val="30"/>
                <w:szCs w:val="30"/>
              </w:rPr>
              <w:t>1</w:t>
            </w:r>
            <w:r>
              <w:rPr>
                <w:sz w:val="30"/>
                <w:szCs w:val="30"/>
              </w:rPr>
              <w:fldChar w:fldCharType="end"/>
            </w:r>
          </w:hyperlink>
        </w:p>
        <w:p w:rsidR="00D42DE4" w:rsidRDefault="00D42DE4">
          <w:pPr>
            <w:pStyle w:val="20"/>
            <w:tabs>
              <w:tab w:val="right" w:leader="dot" w:pos="8306"/>
            </w:tabs>
            <w:rPr>
              <w:sz w:val="30"/>
              <w:szCs w:val="30"/>
            </w:rPr>
          </w:pPr>
          <w:hyperlink w:anchor="_Toc1709" w:history="1">
            <w:r w:rsidR="00CA23ED">
              <w:rPr>
                <w:rFonts w:ascii="楷体_GB2312" w:eastAsia="楷体_GB2312" w:hAnsi="黑体" w:cs="Arial" w:hint="eastAsia"/>
                <w:bCs/>
                <w:sz w:val="30"/>
                <w:szCs w:val="30"/>
                <w:shd w:val="clear" w:color="auto" w:fill="FFFFFF"/>
              </w:rPr>
              <w:t>1.3</w:t>
            </w:r>
            <w:r w:rsidR="00CA23ED">
              <w:rPr>
                <w:rFonts w:ascii="楷体_GB2312" w:eastAsia="楷体_GB2312" w:hAnsi="黑体" w:cs="Arial" w:hint="eastAsia"/>
                <w:bCs/>
                <w:sz w:val="30"/>
                <w:szCs w:val="30"/>
                <w:shd w:val="clear" w:color="auto" w:fill="FFFFFF"/>
              </w:rPr>
              <w:t>智慧林场概念</w:t>
            </w:r>
            <w:r w:rsidR="00CA23ED">
              <w:rPr>
                <w:sz w:val="30"/>
                <w:szCs w:val="30"/>
              </w:rPr>
              <w:tab/>
            </w:r>
            <w:r>
              <w:rPr>
                <w:sz w:val="30"/>
                <w:szCs w:val="30"/>
              </w:rPr>
              <w:fldChar w:fldCharType="begin"/>
            </w:r>
            <w:r w:rsidR="00CA23ED">
              <w:rPr>
                <w:sz w:val="30"/>
                <w:szCs w:val="30"/>
              </w:rPr>
              <w:instrText xml:space="preserve"> PAGEREF _Toc1709 \h </w:instrText>
            </w:r>
            <w:r>
              <w:rPr>
                <w:sz w:val="30"/>
                <w:szCs w:val="30"/>
              </w:rPr>
            </w:r>
            <w:r>
              <w:rPr>
                <w:sz w:val="30"/>
                <w:szCs w:val="30"/>
              </w:rPr>
              <w:fldChar w:fldCharType="separate"/>
            </w:r>
            <w:r w:rsidR="00CA23ED">
              <w:rPr>
                <w:sz w:val="30"/>
                <w:szCs w:val="30"/>
              </w:rPr>
              <w:t>2</w:t>
            </w:r>
            <w:r>
              <w:rPr>
                <w:sz w:val="30"/>
                <w:szCs w:val="30"/>
              </w:rPr>
              <w:fldChar w:fldCharType="end"/>
            </w:r>
          </w:hyperlink>
        </w:p>
        <w:p w:rsidR="00D42DE4" w:rsidRDefault="00D42DE4">
          <w:pPr>
            <w:pStyle w:val="30"/>
            <w:tabs>
              <w:tab w:val="right" w:leader="dot" w:pos="8306"/>
            </w:tabs>
            <w:rPr>
              <w:sz w:val="30"/>
              <w:szCs w:val="30"/>
            </w:rPr>
          </w:pPr>
          <w:hyperlink w:anchor="_Toc913" w:history="1">
            <w:r w:rsidR="00CA23ED">
              <w:rPr>
                <w:rFonts w:ascii="仿宋_GB2312" w:eastAsia="仿宋_GB2312" w:hAnsi="仿宋_GB2312" w:hint="eastAsia"/>
                <w:bCs/>
                <w:sz w:val="30"/>
                <w:szCs w:val="30"/>
              </w:rPr>
              <w:t>1.3.1</w:t>
            </w:r>
            <w:r w:rsidR="00CA23ED">
              <w:rPr>
                <w:rFonts w:ascii="仿宋_GB2312" w:eastAsia="仿宋_GB2312" w:hAnsi="仿宋_GB2312" w:hint="eastAsia"/>
                <w:bCs/>
                <w:sz w:val="30"/>
                <w:szCs w:val="30"/>
              </w:rPr>
              <w:t>林场资源可视化监管</w:t>
            </w:r>
            <w:r w:rsidR="00CA23ED">
              <w:rPr>
                <w:sz w:val="30"/>
                <w:szCs w:val="30"/>
              </w:rPr>
              <w:tab/>
            </w:r>
            <w:r>
              <w:rPr>
                <w:sz w:val="30"/>
                <w:szCs w:val="30"/>
              </w:rPr>
              <w:fldChar w:fldCharType="begin"/>
            </w:r>
            <w:r w:rsidR="00CA23ED">
              <w:rPr>
                <w:sz w:val="30"/>
                <w:szCs w:val="30"/>
              </w:rPr>
              <w:instrText xml:space="preserve"> PAGEREF _Toc913 \h </w:instrText>
            </w:r>
            <w:r>
              <w:rPr>
                <w:sz w:val="30"/>
                <w:szCs w:val="30"/>
              </w:rPr>
            </w:r>
            <w:r>
              <w:rPr>
                <w:sz w:val="30"/>
                <w:szCs w:val="30"/>
              </w:rPr>
              <w:fldChar w:fldCharType="separate"/>
            </w:r>
            <w:r w:rsidR="00CA23ED">
              <w:rPr>
                <w:sz w:val="30"/>
                <w:szCs w:val="30"/>
              </w:rPr>
              <w:t>3</w:t>
            </w:r>
            <w:r>
              <w:rPr>
                <w:sz w:val="30"/>
                <w:szCs w:val="30"/>
              </w:rPr>
              <w:fldChar w:fldCharType="end"/>
            </w:r>
          </w:hyperlink>
        </w:p>
        <w:p w:rsidR="00D42DE4" w:rsidRDefault="00D42DE4">
          <w:pPr>
            <w:pStyle w:val="30"/>
            <w:tabs>
              <w:tab w:val="right" w:leader="dot" w:pos="8306"/>
            </w:tabs>
            <w:rPr>
              <w:sz w:val="30"/>
              <w:szCs w:val="30"/>
            </w:rPr>
          </w:pPr>
          <w:hyperlink w:anchor="_Toc4191" w:history="1">
            <w:r w:rsidR="00CA23ED">
              <w:rPr>
                <w:rFonts w:ascii="仿宋_GB2312" w:eastAsia="仿宋_GB2312" w:hAnsi="仿宋_GB2312" w:hint="eastAsia"/>
                <w:bCs/>
                <w:sz w:val="30"/>
                <w:szCs w:val="30"/>
              </w:rPr>
              <w:t>1.3.2</w:t>
            </w:r>
            <w:r w:rsidR="00CA23ED">
              <w:rPr>
                <w:rFonts w:ascii="仿宋_GB2312" w:eastAsia="仿宋_GB2312" w:hAnsi="仿宋_GB2312" w:hint="eastAsia"/>
                <w:bCs/>
                <w:sz w:val="30"/>
                <w:szCs w:val="30"/>
              </w:rPr>
              <w:t>安全预防可视化监管</w:t>
            </w:r>
            <w:r w:rsidR="00CA23ED">
              <w:rPr>
                <w:sz w:val="30"/>
                <w:szCs w:val="30"/>
              </w:rPr>
              <w:tab/>
            </w:r>
            <w:r>
              <w:rPr>
                <w:sz w:val="30"/>
                <w:szCs w:val="30"/>
              </w:rPr>
              <w:fldChar w:fldCharType="begin"/>
            </w:r>
            <w:r w:rsidR="00CA23ED">
              <w:rPr>
                <w:sz w:val="30"/>
                <w:szCs w:val="30"/>
              </w:rPr>
              <w:instrText xml:space="preserve"> PAGEREF _Toc4191 \h </w:instrText>
            </w:r>
            <w:r>
              <w:rPr>
                <w:sz w:val="30"/>
                <w:szCs w:val="30"/>
              </w:rPr>
            </w:r>
            <w:r>
              <w:rPr>
                <w:sz w:val="30"/>
                <w:szCs w:val="30"/>
              </w:rPr>
              <w:fldChar w:fldCharType="separate"/>
            </w:r>
            <w:r w:rsidR="00CA23ED">
              <w:rPr>
                <w:sz w:val="30"/>
                <w:szCs w:val="30"/>
              </w:rPr>
              <w:t>4</w:t>
            </w:r>
            <w:r>
              <w:rPr>
                <w:sz w:val="30"/>
                <w:szCs w:val="30"/>
              </w:rPr>
              <w:fldChar w:fldCharType="end"/>
            </w:r>
          </w:hyperlink>
        </w:p>
        <w:p w:rsidR="00D42DE4" w:rsidRDefault="00D42DE4">
          <w:pPr>
            <w:pStyle w:val="30"/>
            <w:tabs>
              <w:tab w:val="right" w:leader="dot" w:pos="8306"/>
            </w:tabs>
            <w:rPr>
              <w:sz w:val="30"/>
              <w:szCs w:val="30"/>
            </w:rPr>
          </w:pPr>
          <w:hyperlink w:anchor="_Toc32372" w:history="1">
            <w:r w:rsidR="00CA23ED">
              <w:rPr>
                <w:rFonts w:ascii="仿宋_GB2312" w:eastAsia="仿宋_GB2312" w:hAnsi="仿宋_GB2312" w:hint="eastAsia"/>
                <w:bCs/>
                <w:sz w:val="30"/>
                <w:szCs w:val="30"/>
              </w:rPr>
              <w:t>1.3.3</w:t>
            </w:r>
            <w:r w:rsidR="00CA23ED">
              <w:rPr>
                <w:rFonts w:ascii="仿宋_GB2312" w:eastAsia="仿宋_GB2312" w:hAnsi="仿宋_GB2312" w:hint="eastAsia"/>
                <w:bCs/>
                <w:sz w:val="30"/>
                <w:szCs w:val="30"/>
              </w:rPr>
              <w:t>林场大数据可视化管理</w:t>
            </w:r>
            <w:r w:rsidR="00CA23ED">
              <w:rPr>
                <w:sz w:val="30"/>
                <w:szCs w:val="30"/>
              </w:rPr>
              <w:tab/>
            </w:r>
            <w:r>
              <w:rPr>
                <w:sz w:val="30"/>
                <w:szCs w:val="30"/>
              </w:rPr>
              <w:fldChar w:fldCharType="begin"/>
            </w:r>
            <w:r w:rsidR="00CA23ED">
              <w:rPr>
                <w:sz w:val="30"/>
                <w:szCs w:val="30"/>
              </w:rPr>
              <w:instrText xml:space="preserve"> PAGEREF _Toc32372 \h </w:instrText>
            </w:r>
            <w:r>
              <w:rPr>
                <w:sz w:val="30"/>
                <w:szCs w:val="30"/>
              </w:rPr>
            </w:r>
            <w:r>
              <w:rPr>
                <w:sz w:val="30"/>
                <w:szCs w:val="30"/>
              </w:rPr>
              <w:fldChar w:fldCharType="separate"/>
            </w:r>
            <w:r w:rsidR="00CA23ED">
              <w:rPr>
                <w:sz w:val="30"/>
                <w:szCs w:val="30"/>
              </w:rPr>
              <w:t>4</w:t>
            </w:r>
            <w:r>
              <w:rPr>
                <w:sz w:val="30"/>
                <w:szCs w:val="30"/>
              </w:rPr>
              <w:fldChar w:fldCharType="end"/>
            </w:r>
          </w:hyperlink>
        </w:p>
        <w:p w:rsidR="00D42DE4" w:rsidRDefault="00D42DE4">
          <w:pPr>
            <w:pStyle w:val="30"/>
            <w:tabs>
              <w:tab w:val="right" w:leader="dot" w:pos="8306"/>
            </w:tabs>
            <w:rPr>
              <w:sz w:val="30"/>
              <w:szCs w:val="30"/>
            </w:rPr>
          </w:pPr>
          <w:hyperlink w:anchor="_Toc23017" w:history="1">
            <w:r w:rsidR="00CA23ED">
              <w:rPr>
                <w:rFonts w:ascii="仿宋_GB2312" w:eastAsia="仿宋_GB2312" w:hAnsi="仿宋_GB2312" w:hint="eastAsia"/>
                <w:bCs/>
                <w:sz w:val="30"/>
                <w:szCs w:val="30"/>
              </w:rPr>
              <w:t>1.3.4</w:t>
            </w:r>
            <w:r w:rsidR="00CA23ED">
              <w:rPr>
                <w:rFonts w:ascii="仿宋_GB2312" w:eastAsia="仿宋_GB2312" w:hAnsi="仿宋_GB2312" w:hint="eastAsia"/>
                <w:bCs/>
                <w:sz w:val="30"/>
                <w:szCs w:val="30"/>
              </w:rPr>
              <w:t>林场产业智慧化发展</w:t>
            </w:r>
            <w:r w:rsidR="00CA23ED">
              <w:rPr>
                <w:sz w:val="30"/>
                <w:szCs w:val="30"/>
              </w:rPr>
              <w:tab/>
            </w:r>
            <w:r>
              <w:rPr>
                <w:sz w:val="30"/>
                <w:szCs w:val="30"/>
              </w:rPr>
              <w:fldChar w:fldCharType="begin"/>
            </w:r>
            <w:r w:rsidR="00CA23ED">
              <w:rPr>
                <w:sz w:val="30"/>
                <w:szCs w:val="30"/>
              </w:rPr>
              <w:instrText xml:space="preserve"> PAGEREF _Toc23017 \h </w:instrText>
            </w:r>
            <w:r>
              <w:rPr>
                <w:sz w:val="30"/>
                <w:szCs w:val="30"/>
              </w:rPr>
            </w:r>
            <w:r>
              <w:rPr>
                <w:sz w:val="30"/>
                <w:szCs w:val="30"/>
              </w:rPr>
              <w:fldChar w:fldCharType="separate"/>
            </w:r>
            <w:r w:rsidR="00CA23ED">
              <w:rPr>
                <w:sz w:val="30"/>
                <w:szCs w:val="30"/>
              </w:rPr>
              <w:t>4</w:t>
            </w:r>
            <w:r>
              <w:rPr>
                <w:sz w:val="30"/>
                <w:szCs w:val="30"/>
              </w:rPr>
              <w:fldChar w:fldCharType="end"/>
            </w:r>
          </w:hyperlink>
        </w:p>
        <w:p w:rsidR="00D42DE4" w:rsidRDefault="00D42DE4">
          <w:pPr>
            <w:pStyle w:val="20"/>
            <w:tabs>
              <w:tab w:val="right" w:leader="dot" w:pos="8306"/>
            </w:tabs>
            <w:rPr>
              <w:sz w:val="30"/>
              <w:szCs w:val="30"/>
            </w:rPr>
          </w:pPr>
          <w:hyperlink w:anchor="_Toc27874" w:history="1">
            <w:r w:rsidR="00CA23ED">
              <w:rPr>
                <w:rFonts w:ascii="楷体_GB2312" w:eastAsia="楷体_GB2312" w:hAnsi="黑体" w:cs="Arial" w:hint="eastAsia"/>
                <w:bCs/>
                <w:sz w:val="30"/>
                <w:szCs w:val="30"/>
                <w:shd w:val="clear" w:color="auto" w:fill="FFFFFF"/>
              </w:rPr>
              <w:t>1.4</w:t>
            </w:r>
            <w:r w:rsidR="00CA23ED">
              <w:rPr>
                <w:rFonts w:ascii="楷体_GB2312" w:eastAsia="楷体_GB2312" w:hAnsi="黑体" w:cs="Arial" w:hint="eastAsia"/>
                <w:bCs/>
                <w:sz w:val="30"/>
                <w:szCs w:val="30"/>
                <w:shd w:val="clear" w:color="auto" w:fill="FFFFFF"/>
              </w:rPr>
              <w:t>智慧林场规划内容</w:t>
            </w:r>
            <w:r w:rsidR="00CA23ED">
              <w:rPr>
                <w:sz w:val="30"/>
                <w:szCs w:val="30"/>
              </w:rPr>
              <w:tab/>
            </w:r>
            <w:r>
              <w:rPr>
                <w:sz w:val="30"/>
                <w:szCs w:val="30"/>
              </w:rPr>
              <w:fldChar w:fldCharType="begin"/>
            </w:r>
            <w:r w:rsidR="00CA23ED">
              <w:rPr>
                <w:sz w:val="30"/>
                <w:szCs w:val="30"/>
              </w:rPr>
              <w:instrText xml:space="preserve"> PAGEREF _Toc27874 \h </w:instrText>
            </w:r>
            <w:r>
              <w:rPr>
                <w:sz w:val="30"/>
                <w:szCs w:val="30"/>
              </w:rPr>
            </w:r>
            <w:r>
              <w:rPr>
                <w:sz w:val="30"/>
                <w:szCs w:val="30"/>
              </w:rPr>
              <w:fldChar w:fldCharType="separate"/>
            </w:r>
            <w:r w:rsidR="00CA23ED">
              <w:rPr>
                <w:sz w:val="30"/>
                <w:szCs w:val="30"/>
              </w:rPr>
              <w:t>5</w:t>
            </w:r>
            <w:r>
              <w:rPr>
                <w:sz w:val="30"/>
                <w:szCs w:val="30"/>
              </w:rPr>
              <w:fldChar w:fldCharType="end"/>
            </w:r>
          </w:hyperlink>
        </w:p>
        <w:p w:rsidR="00D42DE4" w:rsidRDefault="00D42DE4">
          <w:pPr>
            <w:pStyle w:val="20"/>
            <w:tabs>
              <w:tab w:val="right" w:leader="dot" w:pos="8306"/>
            </w:tabs>
            <w:rPr>
              <w:sz w:val="30"/>
              <w:szCs w:val="30"/>
            </w:rPr>
          </w:pPr>
          <w:hyperlink w:anchor="_Toc16544" w:history="1">
            <w:r w:rsidR="00CA23ED">
              <w:rPr>
                <w:rFonts w:ascii="楷体_GB2312" w:eastAsia="楷体_GB2312" w:hAnsi="黑体" w:cs="Arial" w:hint="eastAsia"/>
                <w:bCs/>
                <w:sz w:val="30"/>
                <w:szCs w:val="30"/>
                <w:shd w:val="clear" w:color="auto" w:fill="FFFFFF"/>
              </w:rPr>
              <w:t>1.5</w:t>
            </w:r>
            <w:r w:rsidR="00CA23ED">
              <w:rPr>
                <w:rFonts w:ascii="楷体_GB2312" w:eastAsia="楷体_GB2312" w:hAnsi="黑体" w:cs="Arial" w:hint="eastAsia"/>
                <w:bCs/>
                <w:sz w:val="30"/>
                <w:szCs w:val="30"/>
                <w:shd w:val="clear" w:color="auto" w:fill="FFFFFF"/>
              </w:rPr>
              <w:t>建设规划期</w:t>
            </w:r>
            <w:r w:rsidR="00CA23ED">
              <w:rPr>
                <w:sz w:val="30"/>
                <w:szCs w:val="30"/>
              </w:rPr>
              <w:tab/>
            </w:r>
            <w:r>
              <w:rPr>
                <w:sz w:val="30"/>
                <w:szCs w:val="30"/>
              </w:rPr>
              <w:fldChar w:fldCharType="begin"/>
            </w:r>
            <w:r w:rsidR="00CA23ED">
              <w:rPr>
                <w:sz w:val="30"/>
                <w:szCs w:val="30"/>
              </w:rPr>
              <w:instrText xml:space="preserve"> PAGEREF _Toc16544 \h </w:instrText>
            </w:r>
            <w:r>
              <w:rPr>
                <w:sz w:val="30"/>
                <w:szCs w:val="30"/>
              </w:rPr>
            </w:r>
            <w:r>
              <w:rPr>
                <w:sz w:val="30"/>
                <w:szCs w:val="30"/>
              </w:rPr>
              <w:fldChar w:fldCharType="separate"/>
            </w:r>
            <w:r w:rsidR="00CA23ED">
              <w:rPr>
                <w:sz w:val="30"/>
                <w:szCs w:val="30"/>
              </w:rPr>
              <w:t>5</w:t>
            </w:r>
            <w:r>
              <w:rPr>
                <w:sz w:val="30"/>
                <w:szCs w:val="30"/>
              </w:rPr>
              <w:fldChar w:fldCharType="end"/>
            </w:r>
          </w:hyperlink>
        </w:p>
        <w:p w:rsidR="00D42DE4" w:rsidRDefault="00D42DE4">
          <w:pPr>
            <w:pStyle w:val="10"/>
            <w:tabs>
              <w:tab w:val="right" w:leader="dot" w:pos="8306"/>
            </w:tabs>
            <w:rPr>
              <w:sz w:val="30"/>
              <w:szCs w:val="30"/>
            </w:rPr>
          </w:pPr>
          <w:hyperlink w:anchor="_Toc26969" w:history="1">
            <w:r w:rsidR="00CA23ED">
              <w:rPr>
                <w:rFonts w:ascii="黑体" w:eastAsia="黑体" w:hAnsi="黑体" w:cs="黑体" w:hint="eastAsia"/>
                <w:bCs/>
                <w:sz w:val="30"/>
                <w:szCs w:val="30"/>
              </w:rPr>
              <w:t>二、需求分析</w:t>
            </w:r>
            <w:r w:rsidR="00CA23ED">
              <w:rPr>
                <w:sz w:val="30"/>
                <w:szCs w:val="30"/>
              </w:rPr>
              <w:tab/>
            </w:r>
            <w:r>
              <w:rPr>
                <w:sz w:val="30"/>
                <w:szCs w:val="30"/>
              </w:rPr>
              <w:fldChar w:fldCharType="begin"/>
            </w:r>
            <w:r w:rsidR="00CA23ED">
              <w:rPr>
                <w:sz w:val="30"/>
                <w:szCs w:val="30"/>
              </w:rPr>
              <w:instrText xml:space="preserve"> PAGEREF _Toc26969 \h </w:instrText>
            </w:r>
            <w:r>
              <w:rPr>
                <w:sz w:val="30"/>
                <w:szCs w:val="30"/>
              </w:rPr>
            </w:r>
            <w:r>
              <w:rPr>
                <w:sz w:val="30"/>
                <w:szCs w:val="30"/>
              </w:rPr>
              <w:fldChar w:fldCharType="separate"/>
            </w:r>
            <w:r w:rsidR="00CA23ED">
              <w:rPr>
                <w:sz w:val="30"/>
                <w:szCs w:val="30"/>
              </w:rPr>
              <w:t>6</w:t>
            </w:r>
            <w:r>
              <w:rPr>
                <w:sz w:val="30"/>
                <w:szCs w:val="30"/>
              </w:rPr>
              <w:fldChar w:fldCharType="end"/>
            </w:r>
          </w:hyperlink>
        </w:p>
        <w:p w:rsidR="00D42DE4" w:rsidRDefault="00D42DE4">
          <w:pPr>
            <w:pStyle w:val="20"/>
            <w:tabs>
              <w:tab w:val="right" w:leader="dot" w:pos="8306"/>
            </w:tabs>
            <w:rPr>
              <w:sz w:val="30"/>
              <w:szCs w:val="30"/>
            </w:rPr>
          </w:pPr>
          <w:hyperlink w:anchor="_Toc25989" w:history="1">
            <w:r w:rsidR="00CA23ED">
              <w:rPr>
                <w:rFonts w:ascii="楷体_GB2312" w:eastAsia="楷体_GB2312" w:hAnsi="黑体" w:cs="Arial"/>
                <w:bCs/>
                <w:sz w:val="30"/>
                <w:szCs w:val="30"/>
                <w:shd w:val="clear" w:color="auto" w:fill="FFFFFF"/>
              </w:rPr>
              <w:t>2.1</w:t>
            </w:r>
            <w:r w:rsidR="00CA23ED">
              <w:rPr>
                <w:rFonts w:ascii="楷体_GB2312" w:eastAsia="楷体_GB2312" w:hAnsi="黑体" w:cs="Arial"/>
                <w:bCs/>
                <w:sz w:val="30"/>
                <w:szCs w:val="30"/>
                <w:shd w:val="clear" w:color="auto" w:fill="FFFFFF"/>
              </w:rPr>
              <w:t>森林资源防火需求分析</w:t>
            </w:r>
            <w:r w:rsidR="00CA23ED">
              <w:rPr>
                <w:sz w:val="30"/>
                <w:szCs w:val="30"/>
              </w:rPr>
              <w:tab/>
            </w:r>
            <w:r>
              <w:rPr>
                <w:sz w:val="30"/>
                <w:szCs w:val="30"/>
              </w:rPr>
              <w:fldChar w:fldCharType="begin"/>
            </w:r>
            <w:r w:rsidR="00CA23ED">
              <w:rPr>
                <w:sz w:val="30"/>
                <w:szCs w:val="30"/>
              </w:rPr>
              <w:instrText xml:space="preserve"> PAGEREF _Toc25989 \h </w:instrText>
            </w:r>
            <w:r>
              <w:rPr>
                <w:sz w:val="30"/>
                <w:szCs w:val="30"/>
              </w:rPr>
            </w:r>
            <w:r>
              <w:rPr>
                <w:sz w:val="30"/>
                <w:szCs w:val="30"/>
              </w:rPr>
              <w:fldChar w:fldCharType="separate"/>
            </w:r>
            <w:r w:rsidR="00CA23ED">
              <w:rPr>
                <w:sz w:val="30"/>
                <w:szCs w:val="30"/>
              </w:rPr>
              <w:t>8</w:t>
            </w:r>
            <w:r>
              <w:rPr>
                <w:sz w:val="30"/>
                <w:szCs w:val="30"/>
              </w:rPr>
              <w:fldChar w:fldCharType="end"/>
            </w:r>
          </w:hyperlink>
        </w:p>
        <w:p w:rsidR="00D42DE4" w:rsidRDefault="00D42DE4">
          <w:pPr>
            <w:pStyle w:val="20"/>
            <w:tabs>
              <w:tab w:val="right" w:leader="dot" w:pos="8306"/>
            </w:tabs>
            <w:rPr>
              <w:sz w:val="30"/>
              <w:szCs w:val="30"/>
            </w:rPr>
          </w:pPr>
          <w:hyperlink w:anchor="_Toc10089" w:history="1">
            <w:r w:rsidR="00CA23ED">
              <w:rPr>
                <w:rFonts w:ascii="楷体_GB2312" w:eastAsia="楷体_GB2312" w:hAnsi="黑体" w:cs="Arial" w:hint="eastAsia"/>
                <w:bCs/>
                <w:sz w:val="30"/>
                <w:szCs w:val="30"/>
                <w:shd w:val="clear" w:color="auto" w:fill="FFFFFF"/>
              </w:rPr>
              <w:t>2.2</w:t>
            </w:r>
            <w:r w:rsidR="00CA23ED">
              <w:rPr>
                <w:rFonts w:ascii="楷体_GB2312" w:eastAsia="楷体_GB2312" w:hAnsi="黑体" w:cs="Arial" w:hint="eastAsia"/>
                <w:bCs/>
                <w:sz w:val="30"/>
                <w:szCs w:val="30"/>
                <w:shd w:val="clear" w:color="auto" w:fill="FFFFFF"/>
              </w:rPr>
              <w:t>森林资源防盗需求分析</w:t>
            </w:r>
            <w:r w:rsidR="00CA23ED">
              <w:rPr>
                <w:sz w:val="30"/>
                <w:szCs w:val="30"/>
              </w:rPr>
              <w:tab/>
            </w:r>
            <w:r>
              <w:rPr>
                <w:sz w:val="30"/>
                <w:szCs w:val="30"/>
              </w:rPr>
              <w:fldChar w:fldCharType="begin"/>
            </w:r>
            <w:r w:rsidR="00CA23ED">
              <w:rPr>
                <w:sz w:val="30"/>
                <w:szCs w:val="30"/>
              </w:rPr>
              <w:instrText xml:space="preserve"> PAGEREF _Toc10089 \h </w:instrText>
            </w:r>
            <w:r>
              <w:rPr>
                <w:sz w:val="30"/>
                <w:szCs w:val="30"/>
              </w:rPr>
            </w:r>
            <w:r>
              <w:rPr>
                <w:sz w:val="30"/>
                <w:szCs w:val="30"/>
              </w:rPr>
              <w:fldChar w:fldCharType="separate"/>
            </w:r>
            <w:r w:rsidR="00CA23ED">
              <w:rPr>
                <w:sz w:val="30"/>
                <w:szCs w:val="30"/>
              </w:rPr>
              <w:t>10</w:t>
            </w:r>
            <w:r>
              <w:rPr>
                <w:sz w:val="30"/>
                <w:szCs w:val="30"/>
              </w:rPr>
              <w:fldChar w:fldCharType="end"/>
            </w:r>
          </w:hyperlink>
        </w:p>
        <w:p w:rsidR="00D42DE4" w:rsidRDefault="00D42DE4">
          <w:pPr>
            <w:pStyle w:val="20"/>
            <w:tabs>
              <w:tab w:val="right" w:leader="dot" w:pos="8306"/>
            </w:tabs>
            <w:rPr>
              <w:sz w:val="30"/>
              <w:szCs w:val="30"/>
            </w:rPr>
          </w:pPr>
          <w:hyperlink w:anchor="_Toc12849" w:history="1">
            <w:r w:rsidR="00CA23ED">
              <w:rPr>
                <w:rFonts w:ascii="楷体_GB2312" w:eastAsia="楷体_GB2312" w:hAnsi="黑体" w:cs="Arial" w:hint="eastAsia"/>
                <w:bCs/>
                <w:sz w:val="30"/>
                <w:szCs w:val="30"/>
                <w:shd w:val="clear" w:color="auto" w:fill="FFFFFF"/>
              </w:rPr>
              <w:t>2.3</w:t>
            </w:r>
            <w:r w:rsidR="00CA23ED">
              <w:rPr>
                <w:rFonts w:ascii="楷体_GB2312" w:eastAsia="楷体_GB2312" w:hAnsi="黑体" w:cs="Arial" w:hint="eastAsia"/>
                <w:bCs/>
                <w:sz w:val="30"/>
                <w:szCs w:val="30"/>
                <w:shd w:val="clear" w:color="auto" w:fill="FFFFFF"/>
              </w:rPr>
              <w:t>森林资源防病虫害需求分析</w:t>
            </w:r>
            <w:r w:rsidR="00CA23ED">
              <w:rPr>
                <w:sz w:val="30"/>
                <w:szCs w:val="30"/>
              </w:rPr>
              <w:tab/>
            </w:r>
            <w:r>
              <w:rPr>
                <w:sz w:val="30"/>
                <w:szCs w:val="30"/>
              </w:rPr>
              <w:fldChar w:fldCharType="begin"/>
            </w:r>
            <w:r w:rsidR="00CA23ED">
              <w:rPr>
                <w:sz w:val="30"/>
                <w:szCs w:val="30"/>
              </w:rPr>
              <w:instrText xml:space="preserve"> PAGEREF _Toc12849 \h </w:instrText>
            </w:r>
            <w:r>
              <w:rPr>
                <w:sz w:val="30"/>
                <w:szCs w:val="30"/>
              </w:rPr>
            </w:r>
            <w:r>
              <w:rPr>
                <w:sz w:val="30"/>
                <w:szCs w:val="30"/>
              </w:rPr>
              <w:fldChar w:fldCharType="separate"/>
            </w:r>
            <w:r w:rsidR="00CA23ED">
              <w:rPr>
                <w:sz w:val="30"/>
                <w:szCs w:val="30"/>
              </w:rPr>
              <w:t>10</w:t>
            </w:r>
            <w:r>
              <w:rPr>
                <w:sz w:val="30"/>
                <w:szCs w:val="30"/>
              </w:rPr>
              <w:fldChar w:fldCharType="end"/>
            </w:r>
          </w:hyperlink>
        </w:p>
        <w:p w:rsidR="00D42DE4" w:rsidRDefault="00D42DE4">
          <w:pPr>
            <w:pStyle w:val="20"/>
            <w:tabs>
              <w:tab w:val="right" w:leader="dot" w:pos="8306"/>
            </w:tabs>
            <w:rPr>
              <w:sz w:val="30"/>
              <w:szCs w:val="30"/>
            </w:rPr>
          </w:pPr>
          <w:hyperlink w:anchor="_Toc1388" w:history="1">
            <w:r w:rsidR="00CA23ED">
              <w:rPr>
                <w:rFonts w:ascii="楷体_GB2312" w:eastAsia="楷体_GB2312" w:hAnsi="黑体" w:cs="Arial" w:hint="eastAsia"/>
                <w:bCs/>
                <w:sz w:val="30"/>
                <w:szCs w:val="30"/>
                <w:shd w:val="clear" w:color="auto" w:fill="FFFFFF"/>
              </w:rPr>
              <w:t>2.4</w:t>
            </w:r>
            <w:r w:rsidR="00CA23ED">
              <w:rPr>
                <w:rFonts w:ascii="楷体_GB2312" w:eastAsia="楷体_GB2312" w:hAnsi="黑体" w:cs="Arial" w:hint="eastAsia"/>
                <w:bCs/>
                <w:sz w:val="30"/>
                <w:szCs w:val="30"/>
                <w:shd w:val="clear" w:color="auto" w:fill="FFFFFF"/>
              </w:rPr>
              <w:t>野生动物监测保护需求分析</w:t>
            </w:r>
            <w:r w:rsidR="00CA23ED">
              <w:rPr>
                <w:sz w:val="30"/>
                <w:szCs w:val="30"/>
              </w:rPr>
              <w:tab/>
            </w:r>
            <w:r>
              <w:rPr>
                <w:sz w:val="30"/>
                <w:szCs w:val="30"/>
              </w:rPr>
              <w:fldChar w:fldCharType="begin"/>
            </w:r>
            <w:r w:rsidR="00CA23ED">
              <w:rPr>
                <w:sz w:val="30"/>
                <w:szCs w:val="30"/>
              </w:rPr>
              <w:instrText xml:space="preserve"> PAGEREF _Toc1388 \h </w:instrText>
            </w:r>
            <w:r>
              <w:rPr>
                <w:sz w:val="30"/>
                <w:szCs w:val="30"/>
              </w:rPr>
            </w:r>
            <w:r>
              <w:rPr>
                <w:sz w:val="30"/>
                <w:szCs w:val="30"/>
              </w:rPr>
              <w:fldChar w:fldCharType="separate"/>
            </w:r>
            <w:r w:rsidR="00CA23ED">
              <w:rPr>
                <w:sz w:val="30"/>
                <w:szCs w:val="30"/>
              </w:rPr>
              <w:t>11</w:t>
            </w:r>
            <w:r>
              <w:rPr>
                <w:sz w:val="30"/>
                <w:szCs w:val="30"/>
              </w:rPr>
              <w:fldChar w:fldCharType="end"/>
            </w:r>
          </w:hyperlink>
        </w:p>
        <w:p w:rsidR="00D42DE4" w:rsidRDefault="00D42DE4">
          <w:pPr>
            <w:pStyle w:val="20"/>
            <w:tabs>
              <w:tab w:val="right" w:leader="dot" w:pos="8306"/>
            </w:tabs>
            <w:rPr>
              <w:sz w:val="30"/>
              <w:szCs w:val="30"/>
            </w:rPr>
          </w:pPr>
          <w:hyperlink w:anchor="_Toc16947" w:history="1">
            <w:r w:rsidR="00CA23ED">
              <w:rPr>
                <w:rFonts w:ascii="楷体_GB2312" w:eastAsia="楷体_GB2312" w:hAnsi="黑体" w:cs="Arial"/>
                <w:bCs/>
                <w:sz w:val="30"/>
                <w:szCs w:val="30"/>
                <w:shd w:val="clear" w:color="auto" w:fill="FFFFFF"/>
              </w:rPr>
              <w:t>2.5</w:t>
            </w:r>
            <w:r w:rsidR="00CA23ED">
              <w:rPr>
                <w:rFonts w:ascii="楷体_GB2312" w:eastAsia="楷体_GB2312" w:hAnsi="黑体" w:cs="Arial"/>
                <w:bCs/>
                <w:sz w:val="30"/>
                <w:szCs w:val="30"/>
                <w:shd w:val="clear" w:color="auto" w:fill="FFFFFF"/>
              </w:rPr>
              <w:t>无人机监测需求分析</w:t>
            </w:r>
            <w:r w:rsidR="00CA23ED">
              <w:rPr>
                <w:sz w:val="30"/>
                <w:szCs w:val="30"/>
              </w:rPr>
              <w:tab/>
            </w:r>
            <w:r>
              <w:rPr>
                <w:sz w:val="30"/>
                <w:szCs w:val="30"/>
              </w:rPr>
              <w:fldChar w:fldCharType="begin"/>
            </w:r>
            <w:r w:rsidR="00CA23ED">
              <w:rPr>
                <w:sz w:val="30"/>
                <w:szCs w:val="30"/>
              </w:rPr>
              <w:instrText xml:space="preserve"> PAGEREF _Toc16947 \h </w:instrText>
            </w:r>
            <w:r>
              <w:rPr>
                <w:sz w:val="30"/>
                <w:szCs w:val="30"/>
              </w:rPr>
            </w:r>
            <w:r>
              <w:rPr>
                <w:sz w:val="30"/>
                <w:szCs w:val="30"/>
              </w:rPr>
              <w:fldChar w:fldCharType="separate"/>
            </w:r>
            <w:r w:rsidR="00CA23ED">
              <w:rPr>
                <w:sz w:val="30"/>
                <w:szCs w:val="30"/>
              </w:rPr>
              <w:t>12</w:t>
            </w:r>
            <w:r>
              <w:rPr>
                <w:sz w:val="30"/>
                <w:szCs w:val="30"/>
              </w:rPr>
              <w:fldChar w:fldCharType="end"/>
            </w:r>
          </w:hyperlink>
        </w:p>
        <w:p w:rsidR="00D42DE4" w:rsidRDefault="00D42DE4">
          <w:pPr>
            <w:pStyle w:val="20"/>
            <w:tabs>
              <w:tab w:val="right" w:leader="dot" w:pos="8306"/>
            </w:tabs>
            <w:rPr>
              <w:sz w:val="30"/>
              <w:szCs w:val="30"/>
            </w:rPr>
          </w:pPr>
          <w:hyperlink w:anchor="_Toc29926" w:history="1">
            <w:r w:rsidR="00CA23ED">
              <w:rPr>
                <w:rFonts w:ascii="楷体_GB2312" w:eastAsia="楷体_GB2312" w:hAnsi="黑体" w:cs="Arial"/>
                <w:bCs/>
                <w:sz w:val="30"/>
                <w:szCs w:val="30"/>
                <w:shd w:val="clear" w:color="auto" w:fill="FFFFFF"/>
              </w:rPr>
              <w:t>2.6</w:t>
            </w:r>
            <w:r w:rsidR="00CA23ED">
              <w:rPr>
                <w:rFonts w:ascii="楷体_GB2312" w:eastAsia="楷体_GB2312" w:hAnsi="黑体" w:cs="Arial"/>
                <w:bCs/>
                <w:sz w:val="30"/>
                <w:szCs w:val="30"/>
                <w:shd w:val="clear" w:color="auto" w:fill="FFFFFF"/>
              </w:rPr>
              <w:t>森林环境监测需求分析</w:t>
            </w:r>
            <w:r w:rsidR="00CA23ED">
              <w:rPr>
                <w:sz w:val="30"/>
                <w:szCs w:val="30"/>
              </w:rPr>
              <w:tab/>
            </w:r>
            <w:r>
              <w:rPr>
                <w:sz w:val="30"/>
                <w:szCs w:val="30"/>
              </w:rPr>
              <w:fldChar w:fldCharType="begin"/>
            </w:r>
            <w:r w:rsidR="00CA23ED">
              <w:rPr>
                <w:sz w:val="30"/>
                <w:szCs w:val="30"/>
              </w:rPr>
              <w:instrText xml:space="preserve"> PAGEREF _Toc29926 \h </w:instrText>
            </w:r>
            <w:r>
              <w:rPr>
                <w:sz w:val="30"/>
                <w:szCs w:val="30"/>
              </w:rPr>
            </w:r>
            <w:r>
              <w:rPr>
                <w:sz w:val="30"/>
                <w:szCs w:val="30"/>
              </w:rPr>
              <w:fldChar w:fldCharType="separate"/>
            </w:r>
            <w:r w:rsidR="00CA23ED">
              <w:rPr>
                <w:sz w:val="30"/>
                <w:szCs w:val="30"/>
              </w:rPr>
              <w:t>13</w:t>
            </w:r>
            <w:r>
              <w:rPr>
                <w:sz w:val="30"/>
                <w:szCs w:val="30"/>
              </w:rPr>
              <w:fldChar w:fldCharType="end"/>
            </w:r>
          </w:hyperlink>
        </w:p>
        <w:p w:rsidR="00D42DE4" w:rsidRDefault="00D42DE4">
          <w:pPr>
            <w:pStyle w:val="20"/>
            <w:tabs>
              <w:tab w:val="right" w:leader="dot" w:pos="8306"/>
            </w:tabs>
            <w:rPr>
              <w:sz w:val="30"/>
              <w:szCs w:val="30"/>
            </w:rPr>
          </w:pPr>
          <w:hyperlink w:anchor="_Toc15466" w:history="1">
            <w:r w:rsidR="00CA23ED">
              <w:rPr>
                <w:rFonts w:ascii="楷体_GB2312" w:eastAsia="楷体_GB2312" w:hAnsi="黑体" w:cs="Arial" w:hint="eastAsia"/>
                <w:bCs/>
                <w:sz w:val="30"/>
                <w:szCs w:val="30"/>
                <w:shd w:val="clear" w:color="auto" w:fill="FFFFFF"/>
              </w:rPr>
              <w:t>2.7</w:t>
            </w:r>
            <w:r w:rsidR="00CA23ED">
              <w:rPr>
                <w:rFonts w:ascii="楷体_GB2312" w:eastAsia="楷体_GB2312" w:hAnsi="黑体" w:cs="Arial" w:hint="eastAsia"/>
                <w:bCs/>
                <w:sz w:val="30"/>
                <w:szCs w:val="30"/>
                <w:shd w:val="clear" w:color="auto" w:fill="FFFFFF"/>
              </w:rPr>
              <w:t>护林巡护需求分析</w:t>
            </w:r>
            <w:r w:rsidR="00CA23ED">
              <w:rPr>
                <w:sz w:val="30"/>
                <w:szCs w:val="30"/>
              </w:rPr>
              <w:tab/>
            </w:r>
            <w:r>
              <w:rPr>
                <w:sz w:val="30"/>
                <w:szCs w:val="30"/>
              </w:rPr>
              <w:fldChar w:fldCharType="begin"/>
            </w:r>
            <w:r w:rsidR="00CA23ED">
              <w:rPr>
                <w:sz w:val="30"/>
                <w:szCs w:val="30"/>
              </w:rPr>
              <w:instrText xml:space="preserve"> PAGEREF _Toc15466 \h </w:instrText>
            </w:r>
            <w:r>
              <w:rPr>
                <w:sz w:val="30"/>
                <w:szCs w:val="30"/>
              </w:rPr>
            </w:r>
            <w:r>
              <w:rPr>
                <w:sz w:val="30"/>
                <w:szCs w:val="30"/>
              </w:rPr>
              <w:fldChar w:fldCharType="separate"/>
            </w:r>
            <w:r w:rsidR="00CA23ED">
              <w:rPr>
                <w:sz w:val="30"/>
                <w:szCs w:val="30"/>
              </w:rPr>
              <w:t>13</w:t>
            </w:r>
            <w:r>
              <w:rPr>
                <w:sz w:val="30"/>
                <w:szCs w:val="30"/>
              </w:rPr>
              <w:fldChar w:fldCharType="end"/>
            </w:r>
          </w:hyperlink>
        </w:p>
        <w:p w:rsidR="00D42DE4" w:rsidRDefault="00D42DE4">
          <w:pPr>
            <w:pStyle w:val="20"/>
            <w:tabs>
              <w:tab w:val="right" w:leader="dot" w:pos="8306"/>
            </w:tabs>
            <w:rPr>
              <w:sz w:val="30"/>
              <w:szCs w:val="30"/>
            </w:rPr>
          </w:pPr>
          <w:hyperlink w:anchor="_Toc14075" w:history="1">
            <w:r w:rsidR="00CA23ED">
              <w:rPr>
                <w:rFonts w:ascii="楷体_GB2312" w:eastAsia="楷体_GB2312" w:hAnsi="黑体" w:cs="Arial" w:hint="eastAsia"/>
                <w:bCs/>
                <w:sz w:val="30"/>
                <w:szCs w:val="30"/>
                <w:shd w:val="clear" w:color="auto" w:fill="FFFFFF"/>
              </w:rPr>
              <w:t xml:space="preserve">2.8 </w:t>
            </w:r>
            <w:r w:rsidR="00CA23ED">
              <w:rPr>
                <w:rFonts w:ascii="楷体_GB2312" w:eastAsia="楷体_GB2312" w:hAnsi="黑体" w:cs="Arial" w:hint="eastAsia"/>
                <w:bCs/>
                <w:sz w:val="30"/>
                <w:szCs w:val="30"/>
                <w:shd w:val="clear" w:color="auto" w:fill="FFFFFF"/>
              </w:rPr>
              <w:t>森林产业融合发展需求分析</w:t>
            </w:r>
            <w:r w:rsidR="00CA23ED">
              <w:rPr>
                <w:sz w:val="30"/>
                <w:szCs w:val="30"/>
              </w:rPr>
              <w:tab/>
            </w:r>
            <w:r>
              <w:rPr>
                <w:sz w:val="30"/>
                <w:szCs w:val="30"/>
              </w:rPr>
              <w:fldChar w:fldCharType="begin"/>
            </w:r>
            <w:r w:rsidR="00CA23ED">
              <w:rPr>
                <w:sz w:val="30"/>
                <w:szCs w:val="30"/>
              </w:rPr>
              <w:instrText xml:space="preserve"> PAGEREF _Toc14075 \h </w:instrText>
            </w:r>
            <w:r>
              <w:rPr>
                <w:sz w:val="30"/>
                <w:szCs w:val="30"/>
              </w:rPr>
            </w:r>
            <w:r>
              <w:rPr>
                <w:sz w:val="30"/>
                <w:szCs w:val="30"/>
              </w:rPr>
              <w:fldChar w:fldCharType="separate"/>
            </w:r>
            <w:r w:rsidR="00CA23ED">
              <w:rPr>
                <w:sz w:val="30"/>
                <w:szCs w:val="30"/>
              </w:rPr>
              <w:t>14</w:t>
            </w:r>
            <w:r>
              <w:rPr>
                <w:sz w:val="30"/>
                <w:szCs w:val="30"/>
              </w:rPr>
              <w:fldChar w:fldCharType="end"/>
            </w:r>
          </w:hyperlink>
        </w:p>
        <w:p w:rsidR="00D42DE4" w:rsidRDefault="00D42DE4">
          <w:pPr>
            <w:pStyle w:val="10"/>
            <w:tabs>
              <w:tab w:val="right" w:leader="dot" w:pos="8306"/>
            </w:tabs>
            <w:rPr>
              <w:sz w:val="30"/>
              <w:szCs w:val="30"/>
            </w:rPr>
          </w:pPr>
          <w:hyperlink w:anchor="_Toc17436" w:history="1">
            <w:r w:rsidR="00CA23ED">
              <w:rPr>
                <w:rFonts w:ascii="黑体" w:eastAsia="黑体" w:hAnsi="黑体" w:cs="黑体" w:hint="eastAsia"/>
                <w:bCs/>
                <w:sz w:val="30"/>
                <w:szCs w:val="30"/>
              </w:rPr>
              <w:t>三、建设目标</w:t>
            </w:r>
            <w:r w:rsidR="00CA23ED">
              <w:rPr>
                <w:sz w:val="30"/>
                <w:szCs w:val="30"/>
              </w:rPr>
              <w:tab/>
            </w:r>
            <w:r>
              <w:rPr>
                <w:sz w:val="30"/>
                <w:szCs w:val="30"/>
              </w:rPr>
              <w:fldChar w:fldCharType="begin"/>
            </w:r>
            <w:r w:rsidR="00CA23ED">
              <w:rPr>
                <w:sz w:val="30"/>
                <w:szCs w:val="30"/>
              </w:rPr>
              <w:instrText xml:space="preserve"> PAGEREF _Toc17436 \h </w:instrText>
            </w:r>
            <w:r>
              <w:rPr>
                <w:sz w:val="30"/>
                <w:szCs w:val="30"/>
              </w:rPr>
            </w:r>
            <w:r>
              <w:rPr>
                <w:sz w:val="30"/>
                <w:szCs w:val="30"/>
              </w:rPr>
              <w:fldChar w:fldCharType="separate"/>
            </w:r>
            <w:r w:rsidR="00CA23ED">
              <w:rPr>
                <w:sz w:val="30"/>
                <w:szCs w:val="30"/>
              </w:rPr>
              <w:t>16</w:t>
            </w:r>
            <w:r>
              <w:rPr>
                <w:sz w:val="30"/>
                <w:szCs w:val="30"/>
              </w:rPr>
              <w:fldChar w:fldCharType="end"/>
            </w:r>
          </w:hyperlink>
        </w:p>
        <w:p w:rsidR="00D42DE4" w:rsidRDefault="00D42DE4">
          <w:pPr>
            <w:pStyle w:val="20"/>
            <w:tabs>
              <w:tab w:val="right" w:leader="dot" w:pos="8306"/>
            </w:tabs>
            <w:rPr>
              <w:sz w:val="30"/>
              <w:szCs w:val="30"/>
            </w:rPr>
          </w:pPr>
          <w:hyperlink w:anchor="_Toc5547" w:history="1">
            <w:r w:rsidR="00CA23ED">
              <w:rPr>
                <w:rFonts w:ascii="楷体_GB2312" w:eastAsia="楷体_GB2312" w:hAnsi="黑体" w:cs="Arial" w:hint="eastAsia"/>
                <w:bCs/>
                <w:sz w:val="30"/>
                <w:szCs w:val="30"/>
                <w:shd w:val="clear" w:color="auto" w:fill="FFFFFF"/>
              </w:rPr>
              <w:t>3.1</w:t>
            </w:r>
            <w:r w:rsidR="00CA23ED">
              <w:rPr>
                <w:rFonts w:ascii="楷体_GB2312" w:eastAsia="楷体_GB2312" w:hAnsi="黑体" w:cs="Arial" w:hint="eastAsia"/>
                <w:bCs/>
                <w:sz w:val="30"/>
                <w:szCs w:val="30"/>
                <w:shd w:val="clear" w:color="auto" w:fill="FFFFFF"/>
              </w:rPr>
              <w:t>建成智慧林场森林资源立体监测网</w:t>
            </w:r>
            <w:r w:rsidR="00CA23ED">
              <w:rPr>
                <w:sz w:val="30"/>
                <w:szCs w:val="30"/>
              </w:rPr>
              <w:tab/>
            </w:r>
            <w:r>
              <w:rPr>
                <w:sz w:val="30"/>
                <w:szCs w:val="30"/>
              </w:rPr>
              <w:fldChar w:fldCharType="begin"/>
            </w:r>
            <w:r w:rsidR="00CA23ED">
              <w:rPr>
                <w:sz w:val="30"/>
                <w:szCs w:val="30"/>
              </w:rPr>
              <w:instrText xml:space="preserve"> PAGEREF _Toc5547 \h </w:instrText>
            </w:r>
            <w:r>
              <w:rPr>
                <w:sz w:val="30"/>
                <w:szCs w:val="30"/>
              </w:rPr>
            </w:r>
            <w:r>
              <w:rPr>
                <w:sz w:val="30"/>
                <w:szCs w:val="30"/>
              </w:rPr>
              <w:fldChar w:fldCharType="separate"/>
            </w:r>
            <w:r w:rsidR="00CA23ED">
              <w:rPr>
                <w:sz w:val="30"/>
                <w:szCs w:val="30"/>
              </w:rPr>
              <w:t>16</w:t>
            </w:r>
            <w:r>
              <w:rPr>
                <w:sz w:val="30"/>
                <w:szCs w:val="30"/>
              </w:rPr>
              <w:fldChar w:fldCharType="end"/>
            </w:r>
          </w:hyperlink>
        </w:p>
        <w:p w:rsidR="00D42DE4" w:rsidRDefault="00D42DE4">
          <w:pPr>
            <w:pStyle w:val="20"/>
            <w:tabs>
              <w:tab w:val="right" w:leader="dot" w:pos="8306"/>
            </w:tabs>
            <w:rPr>
              <w:sz w:val="30"/>
              <w:szCs w:val="30"/>
            </w:rPr>
          </w:pPr>
          <w:hyperlink w:anchor="_Toc10202" w:history="1">
            <w:r w:rsidR="00CA23ED">
              <w:rPr>
                <w:rFonts w:ascii="楷体_GB2312" w:eastAsia="楷体_GB2312" w:hAnsi="黑体" w:cs="Arial" w:hint="eastAsia"/>
                <w:bCs/>
                <w:sz w:val="30"/>
                <w:szCs w:val="30"/>
                <w:shd w:val="clear" w:color="auto" w:fill="FFFFFF"/>
              </w:rPr>
              <w:t>3.2</w:t>
            </w:r>
            <w:r w:rsidR="00CA23ED">
              <w:rPr>
                <w:rFonts w:ascii="楷体_GB2312" w:eastAsia="楷体_GB2312" w:hAnsi="黑体" w:cs="Arial" w:hint="eastAsia"/>
                <w:bCs/>
                <w:sz w:val="30"/>
                <w:szCs w:val="30"/>
                <w:shd w:val="clear" w:color="auto" w:fill="FFFFFF"/>
              </w:rPr>
              <w:t>林场立体化感知体系全覆盖</w:t>
            </w:r>
            <w:r w:rsidR="00CA23ED">
              <w:rPr>
                <w:sz w:val="30"/>
                <w:szCs w:val="30"/>
              </w:rPr>
              <w:tab/>
            </w:r>
            <w:r>
              <w:rPr>
                <w:sz w:val="30"/>
                <w:szCs w:val="30"/>
              </w:rPr>
              <w:fldChar w:fldCharType="begin"/>
            </w:r>
            <w:r w:rsidR="00CA23ED">
              <w:rPr>
                <w:sz w:val="30"/>
                <w:szCs w:val="30"/>
              </w:rPr>
              <w:instrText xml:space="preserve"> PAGEREF _Toc10202 \h </w:instrText>
            </w:r>
            <w:r>
              <w:rPr>
                <w:sz w:val="30"/>
                <w:szCs w:val="30"/>
              </w:rPr>
            </w:r>
            <w:r>
              <w:rPr>
                <w:sz w:val="30"/>
                <w:szCs w:val="30"/>
              </w:rPr>
              <w:fldChar w:fldCharType="separate"/>
            </w:r>
            <w:r w:rsidR="00CA23ED">
              <w:rPr>
                <w:sz w:val="30"/>
                <w:szCs w:val="30"/>
              </w:rPr>
              <w:t>16</w:t>
            </w:r>
            <w:r>
              <w:rPr>
                <w:sz w:val="30"/>
                <w:szCs w:val="30"/>
              </w:rPr>
              <w:fldChar w:fldCharType="end"/>
            </w:r>
          </w:hyperlink>
        </w:p>
        <w:p w:rsidR="00D42DE4" w:rsidRDefault="00D42DE4">
          <w:pPr>
            <w:pStyle w:val="20"/>
            <w:tabs>
              <w:tab w:val="right" w:leader="dot" w:pos="8306"/>
            </w:tabs>
            <w:rPr>
              <w:sz w:val="30"/>
              <w:szCs w:val="30"/>
            </w:rPr>
          </w:pPr>
          <w:hyperlink w:anchor="_Toc18340" w:history="1">
            <w:r w:rsidR="00CA23ED">
              <w:rPr>
                <w:rFonts w:ascii="楷体_GB2312" w:eastAsia="楷体_GB2312" w:hAnsi="黑体" w:cs="Arial" w:hint="eastAsia"/>
                <w:bCs/>
                <w:sz w:val="30"/>
                <w:szCs w:val="30"/>
                <w:shd w:val="clear" w:color="auto" w:fill="FFFFFF"/>
              </w:rPr>
              <w:t>3.3</w:t>
            </w:r>
            <w:r w:rsidR="00CA23ED">
              <w:rPr>
                <w:rFonts w:ascii="楷体_GB2312" w:eastAsia="楷体_GB2312" w:hAnsi="黑体" w:cs="Arial" w:hint="eastAsia"/>
                <w:bCs/>
                <w:sz w:val="30"/>
                <w:szCs w:val="30"/>
                <w:shd w:val="clear" w:color="auto" w:fill="FFFFFF"/>
              </w:rPr>
              <w:t>林场智能化管理体系</w:t>
            </w:r>
            <w:r w:rsidR="00CA23ED">
              <w:rPr>
                <w:rFonts w:ascii="楷体_GB2312" w:eastAsia="楷体_GB2312" w:hAnsi="黑体" w:cs="Arial" w:hint="eastAsia"/>
                <w:bCs/>
                <w:sz w:val="30"/>
                <w:szCs w:val="30"/>
                <w:shd w:val="clear" w:color="auto" w:fill="FFFFFF"/>
              </w:rPr>
              <w:t>协同高效</w:t>
            </w:r>
            <w:r w:rsidR="00CA23ED">
              <w:rPr>
                <w:sz w:val="30"/>
                <w:szCs w:val="30"/>
              </w:rPr>
              <w:tab/>
            </w:r>
            <w:r>
              <w:rPr>
                <w:sz w:val="30"/>
                <w:szCs w:val="30"/>
              </w:rPr>
              <w:fldChar w:fldCharType="begin"/>
            </w:r>
            <w:r w:rsidR="00CA23ED">
              <w:rPr>
                <w:sz w:val="30"/>
                <w:szCs w:val="30"/>
              </w:rPr>
              <w:instrText xml:space="preserve"> PAGEREF _Toc18340 \h </w:instrText>
            </w:r>
            <w:r>
              <w:rPr>
                <w:sz w:val="30"/>
                <w:szCs w:val="30"/>
              </w:rPr>
            </w:r>
            <w:r>
              <w:rPr>
                <w:sz w:val="30"/>
                <w:szCs w:val="30"/>
              </w:rPr>
              <w:fldChar w:fldCharType="separate"/>
            </w:r>
            <w:r w:rsidR="00CA23ED">
              <w:rPr>
                <w:sz w:val="30"/>
                <w:szCs w:val="30"/>
              </w:rPr>
              <w:t>16</w:t>
            </w:r>
            <w:r>
              <w:rPr>
                <w:sz w:val="30"/>
                <w:szCs w:val="30"/>
              </w:rPr>
              <w:fldChar w:fldCharType="end"/>
            </w:r>
          </w:hyperlink>
        </w:p>
        <w:p w:rsidR="00D42DE4" w:rsidRDefault="00D42DE4">
          <w:pPr>
            <w:pStyle w:val="20"/>
            <w:tabs>
              <w:tab w:val="right" w:leader="dot" w:pos="8306"/>
            </w:tabs>
            <w:rPr>
              <w:sz w:val="30"/>
              <w:szCs w:val="30"/>
            </w:rPr>
          </w:pPr>
          <w:hyperlink w:anchor="_Toc25716" w:history="1">
            <w:r w:rsidR="00CA23ED">
              <w:rPr>
                <w:rFonts w:ascii="楷体_GB2312" w:eastAsia="楷体_GB2312" w:hAnsi="黑体" w:cs="Arial" w:hint="eastAsia"/>
                <w:bCs/>
                <w:sz w:val="30"/>
                <w:szCs w:val="30"/>
                <w:shd w:val="clear" w:color="auto" w:fill="FFFFFF"/>
              </w:rPr>
              <w:t>3.4</w:t>
            </w:r>
            <w:r w:rsidR="00CA23ED">
              <w:rPr>
                <w:rFonts w:ascii="楷体_GB2312" w:eastAsia="楷体_GB2312" w:hAnsi="黑体" w:cs="Arial" w:hint="eastAsia"/>
                <w:bCs/>
                <w:sz w:val="30"/>
                <w:szCs w:val="30"/>
                <w:shd w:val="clear" w:color="auto" w:fill="FFFFFF"/>
              </w:rPr>
              <w:t>建设森林防火应急指挥系统</w:t>
            </w:r>
            <w:r w:rsidR="00CA23ED">
              <w:rPr>
                <w:sz w:val="30"/>
                <w:szCs w:val="30"/>
              </w:rPr>
              <w:tab/>
            </w:r>
            <w:r>
              <w:rPr>
                <w:sz w:val="30"/>
                <w:szCs w:val="30"/>
              </w:rPr>
              <w:fldChar w:fldCharType="begin"/>
            </w:r>
            <w:r w:rsidR="00CA23ED">
              <w:rPr>
                <w:sz w:val="30"/>
                <w:szCs w:val="30"/>
              </w:rPr>
              <w:instrText xml:space="preserve"> PAGEREF _Toc25716 \h </w:instrText>
            </w:r>
            <w:r>
              <w:rPr>
                <w:sz w:val="30"/>
                <w:szCs w:val="30"/>
              </w:rPr>
            </w:r>
            <w:r>
              <w:rPr>
                <w:sz w:val="30"/>
                <w:szCs w:val="30"/>
              </w:rPr>
              <w:fldChar w:fldCharType="separate"/>
            </w:r>
            <w:r w:rsidR="00CA23ED">
              <w:rPr>
                <w:sz w:val="30"/>
                <w:szCs w:val="30"/>
              </w:rPr>
              <w:t>17</w:t>
            </w:r>
            <w:r>
              <w:rPr>
                <w:sz w:val="30"/>
                <w:szCs w:val="30"/>
              </w:rPr>
              <w:fldChar w:fldCharType="end"/>
            </w:r>
          </w:hyperlink>
        </w:p>
        <w:p w:rsidR="00D42DE4" w:rsidRDefault="00D42DE4">
          <w:pPr>
            <w:pStyle w:val="20"/>
            <w:tabs>
              <w:tab w:val="right" w:leader="dot" w:pos="8306"/>
            </w:tabs>
            <w:rPr>
              <w:sz w:val="30"/>
              <w:szCs w:val="30"/>
            </w:rPr>
          </w:pPr>
          <w:hyperlink w:anchor="_Toc23531" w:history="1">
            <w:r w:rsidR="00CA23ED">
              <w:rPr>
                <w:rFonts w:ascii="楷体_GB2312" w:eastAsia="楷体_GB2312" w:hAnsi="黑体" w:cs="Arial" w:hint="eastAsia"/>
                <w:bCs/>
                <w:sz w:val="30"/>
                <w:szCs w:val="30"/>
                <w:shd w:val="clear" w:color="auto" w:fill="FFFFFF"/>
              </w:rPr>
              <w:t>3.5</w:t>
            </w:r>
            <w:r w:rsidR="00CA23ED">
              <w:rPr>
                <w:rFonts w:ascii="楷体_GB2312" w:eastAsia="楷体_GB2312" w:hAnsi="黑体" w:cs="Arial" w:hint="eastAsia"/>
                <w:bCs/>
                <w:sz w:val="30"/>
                <w:szCs w:val="30"/>
                <w:shd w:val="clear" w:color="auto" w:fill="FFFFFF"/>
              </w:rPr>
              <w:t>建设成开放式的系统平台</w:t>
            </w:r>
            <w:r w:rsidR="00CA23ED">
              <w:rPr>
                <w:sz w:val="30"/>
                <w:szCs w:val="30"/>
              </w:rPr>
              <w:tab/>
            </w:r>
            <w:r>
              <w:rPr>
                <w:sz w:val="30"/>
                <w:szCs w:val="30"/>
              </w:rPr>
              <w:fldChar w:fldCharType="begin"/>
            </w:r>
            <w:r w:rsidR="00CA23ED">
              <w:rPr>
                <w:sz w:val="30"/>
                <w:szCs w:val="30"/>
              </w:rPr>
              <w:instrText xml:space="preserve"> PAGEREF _Toc23531 \h </w:instrText>
            </w:r>
            <w:r>
              <w:rPr>
                <w:sz w:val="30"/>
                <w:szCs w:val="30"/>
              </w:rPr>
            </w:r>
            <w:r>
              <w:rPr>
                <w:sz w:val="30"/>
                <w:szCs w:val="30"/>
              </w:rPr>
              <w:fldChar w:fldCharType="separate"/>
            </w:r>
            <w:r w:rsidR="00CA23ED">
              <w:rPr>
                <w:sz w:val="30"/>
                <w:szCs w:val="30"/>
              </w:rPr>
              <w:t>17</w:t>
            </w:r>
            <w:r>
              <w:rPr>
                <w:sz w:val="30"/>
                <w:szCs w:val="30"/>
              </w:rPr>
              <w:fldChar w:fldCharType="end"/>
            </w:r>
          </w:hyperlink>
        </w:p>
        <w:p w:rsidR="00D42DE4" w:rsidRDefault="00D42DE4">
          <w:pPr>
            <w:pStyle w:val="20"/>
            <w:tabs>
              <w:tab w:val="right" w:leader="dot" w:pos="8306"/>
            </w:tabs>
            <w:rPr>
              <w:sz w:val="30"/>
              <w:szCs w:val="30"/>
            </w:rPr>
          </w:pPr>
          <w:hyperlink w:anchor="_Toc1153" w:history="1">
            <w:r w:rsidR="00CA23ED">
              <w:rPr>
                <w:rFonts w:ascii="楷体_GB2312" w:eastAsia="楷体_GB2312" w:hAnsi="黑体" w:cs="Arial" w:hint="eastAsia"/>
                <w:bCs/>
                <w:sz w:val="30"/>
                <w:szCs w:val="30"/>
                <w:shd w:val="clear" w:color="auto" w:fill="FFFFFF"/>
              </w:rPr>
              <w:t>3.6</w:t>
            </w:r>
            <w:r w:rsidR="00CA23ED">
              <w:rPr>
                <w:rFonts w:ascii="楷体_GB2312" w:eastAsia="楷体_GB2312" w:hAnsi="黑体" w:cs="Arial" w:hint="eastAsia"/>
                <w:bCs/>
                <w:sz w:val="30"/>
                <w:szCs w:val="30"/>
                <w:shd w:val="clear" w:color="auto" w:fill="FFFFFF"/>
              </w:rPr>
              <w:t>打造融合发展智慧化平台</w:t>
            </w:r>
            <w:r w:rsidR="00CA23ED">
              <w:rPr>
                <w:sz w:val="30"/>
                <w:szCs w:val="30"/>
              </w:rPr>
              <w:tab/>
            </w:r>
            <w:r>
              <w:rPr>
                <w:sz w:val="30"/>
                <w:szCs w:val="30"/>
              </w:rPr>
              <w:fldChar w:fldCharType="begin"/>
            </w:r>
            <w:r w:rsidR="00CA23ED">
              <w:rPr>
                <w:sz w:val="30"/>
                <w:szCs w:val="30"/>
              </w:rPr>
              <w:instrText xml:space="preserve"> PAGEREF _Toc1153 \h </w:instrText>
            </w:r>
            <w:r>
              <w:rPr>
                <w:sz w:val="30"/>
                <w:szCs w:val="30"/>
              </w:rPr>
            </w:r>
            <w:r>
              <w:rPr>
                <w:sz w:val="30"/>
                <w:szCs w:val="30"/>
              </w:rPr>
              <w:fldChar w:fldCharType="separate"/>
            </w:r>
            <w:r w:rsidR="00CA23ED">
              <w:rPr>
                <w:sz w:val="30"/>
                <w:szCs w:val="30"/>
              </w:rPr>
              <w:t>17</w:t>
            </w:r>
            <w:r>
              <w:rPr>
                <w:sz w:val="30"/>
                <w:szCs w:val="30"/>
              </w:rPr>
              <w:fldChar w:fldCharType="end"/>
            </w:r>
          </w:hyperlink>
        </w:p>
        <w:p w:rsidR="00D42DE4" w:rsidRDefault="00D42DE4">
          <w:pPr>
            <w:pStyle w:val="20"/>
            <w:tabs>
              <w:tab w:val="right" w:leader="dot" w:pos="8306"/>
            </w:tabs>
            <w:rPr>
              <w:sz w:val="30"/>
              <w:szCs w:val="30"/>
            </w:rPr>
          </w:pPr>
          <w:hyperlink w:anchor="_Toc13242" w:history="1">
            <w:r w:rsidR="00CA23ED">
              <w:rPr>
                <w:rFonts w:ascii="楷体_GB2312" w:eastAsia="楷体_GB2312" w:hAnsi="黑体" w:cs="Arial" w:hint="eastAsia"/>
                <w:bCs/>
                <w:sz w:val="30"/>
                <w:szCs w:val="30"/>
                <w:shd w:val="clear" w:color="auto" w:fill="FFFFFF"/>
              </w:rPr>
              <w:t>3.7</w:t>
            </w:r>
            <w:r w:rsidR="00CA23ED">
              <w:rPr>
                <w:rFonts w:ascii="楷体_GB2312" w:eastAsia="楷体_GB2312" w:hAnsi="黑体" w:cs="Arial" w:hint="eastAsia"/>
                <w:bCs/>
                <w:sz w:val="30"/>
                <w:szCs w:val="30"/>
                <w:shd w:val="clear" w:color="auto" w:fill="FFFFFF"/>
              </w:rPr>
              <w:t>创建“</w:t>
            </w:r>
            <w:r w:rsidR="00CA23ED">
              <w:rPr>
                <w:rFonts w:ascii="楷体_GB2312" w:eastAsia="楷体_GB2312" w:hAnsi="黑体" w:cs="Arial" w:hint="eastAsia"/>
                <w:bCs/>
                <w:sz w:val="30"/>
                <w:szCs w:val="30"/>
                <w:shd w:val="clear" w:color="auto" w:fill="FFFFFF"/>
              </w:rPr>
              <w:t>5G+</w:t>
            </w:r>
            <w:r w:rsidR="00CA23ED">
              <w:rPr>
                <w:rFonts w:ascii="楷体_GB2312" w:eastAsia="楷体_GB2312" w:hAnsi="黑体" w:cs="Arial" w:hint="eastAsia"/>
                <w:bCs/>
                <w:sz w:val="30"/>
                <w:szCs w:val="30"/>
                <w:shd w:val="clear" w:color="auto" w:fill="FFFFFF"/>
              </w:rPr>
              <w:t>林场”应用示范</w:t>
            </w:r>
            <w:r w:rsidR="00CA23ED">
              <w:rPr>
                <w:sz w:val="30"/>
                <w:szCs w:val="30"/>
              </w:rPr>
              <w:tab/>
            </w:r>
            <w:r>
              <w:rPr>
                <w:sz w:val="30"/>
                <w:szCs w:val="30"/>
              </w:rPr>
              <w:fldChar w:fldCharType="begin"/>
            </w:r>
            <w:r w:rsidR="00CA23ED">
              <w:rPr>
                <w:sz w:val="30"/>
                <w:szCs w:val="30"/>
              </w:rPr>
              <w:instrText xml:space="preserve"> PAGEREF _Toc13242 \h </w:instrText>
            </w:r>
            <w:r>
              <w:rPr>
                <w:sz w:val="30"/>
                <w:szCs w:val="30"/>
              </w:rPr>
            </w:r>
            <w:r>
              <w:rPr>
                <w:sz w:val="30"/>
                <w:szCs w:val="30"/>
              </w:rPr>
              <w:fldChar w:fldCharType="separate"/>
            </w:r>
            <w:r w:rsidR="00CA23ED">
              <w:rPr>
                <w:sz w:val="30"/>
                <w:szCs w:val="30"/>
              </w:rPr>
              <w:t>18</w:t>
            </w:r>
            <w:r>
              <w:rPr>
                <w:sz w:val="30"/>
                <w:szCs w:val="30"/>
              </w:rPr>
              <w:fldChar w:fldCharType="end"/>
            </w:r>
          </w:hyperlink>
        </w:p>
        <w:p w:rsidR="00D42DE4" w:rsidRDefault="00D42DE4">
          <w:pPr>
            <w:pStyle w:val="10"/>
            <w:tabs>
              <w:tab w:val="right" w:leader="dot" w:pos="8306"/>
            </w:tabs>
            <w:rPr>
              <w:sz w:val="30"/>
              <w:szCs w:val="30"/>
            </w:rPr>
          </w:pPr>
          <w:hyperlink w:anchor="_Toc26961" w:history="1">
            <w:r w:rsidR="00CA23ED">
              <w:rPr>
                <w:rFonts w:ascii="黑体" w:eastAsia="黑体" w:hAnsi="黑体" w:cs="黑体" w:hint="eastAsia"/>
                <w:bCs/>
                <w:sz w:val="30"/>
                <w:szCs w:val="30"/>
              </w:rPr>
              <w:t>四、建设规划编制原则、依据以及必要性</w:t>
            </w:r>
            <w:r w:rsidR="00CA23ED">
              <w:rPr>
                <w:sz w:val="30"/>
                <w:szCs w:val="30"/>
              </w:rPr>
              <w:tab/>
            </w:r>
            <w:r>
              <w:rPr>
                <w:sz w:val="30"/>
                <w:szCs w:val="30"/>
              </w:rPr>
              <w:fldChar w:fldCharType="begin"/>
            </w:r>
            <w:r w:rsidR="00CA23ED">
              <w:rPr>
                <w:sz w:val="30"/>
                <w:szCs w:val="30"/>
              </w:rPr>
              <w:instrText xml:space="preserve"> PAGEREF _Toc26</w:instrText>
            </w:r>
            <w:r w:rsidR="00CA23ED">
              <w:rPr>
                <w:sz w:val="30"/>
                <w:szCs w:val="30"/>
              </w:rPr>
              <w:instrText xml:space="preserve">961 \h </w:instrText>
            </w:r>
            <w:r>
              <w:rPr>
                <w:sz w:val="30"/>
                <w:szCs w:val="30"/>
              </w:rPr>
            </w:r>
            <w:r>
              <w:rPr>
                <w:sz w:val="30"/>
                <w:szCs w:val="30"/>
              </w:rPr>
              <w:fldChar w:fldCharType="separate"/>
            </w:r>
            <w:r w:rsidR="00CA23ED">
              <w:rPr>
                <w:sz w:val="30"/>
                <w:szCs w:val="30"/>
              </w:rPr>
              <w:t>19</w:t>
            </w:r>
            <w:r>
              <w:rPr>
                <w:sz w:val="30"/>
                <w:szCs w:val="30"/>
              </w:rPr>
              <w:fldChar w:fldCharType="end"/>
            </w:r>
          </w:hyperlink>
        </w:p>
        <w:p w:rsidR="00D42DE4" w:rsidRDefault="00D42DE4">
          <w:pPr>
            <w:pStyle w:val="20"/>
            <w:tabs>
              <w:tab w:val="right" w:leader="dot" w:pos="8306"/>
            </w:tabs>
            <w:rPr>
              <w:sz w:val="30"/>
              <w:szCs w:val="30"/>
            </w:rPr>
          </w:pPr>
          <w:hyperlink w:anchor="_Toc1077" w:history="1">
            <w:r w:rsidR="00CA23ED">
              <w:rPr>
                <w:rFonts w:ascii="楷体_GB2312" w:eastAsia="楷体_GB2312" w:hAnsi="黑体" w:cs="Arial" w:hint="eastAsia"/>
                <w:bCs/>
                <w:sz w:val="30"/>
                <w:szCs w:val="30"/>
                <w:shd w:val="clear" w:color="auto" w:fill="FFFFFF"/>
              </w:rPr>
              <w:t>4.1</w:t>
            </w:r>
            <w:r w:rsidR="00CA23ED">
              <w:rPr>
                <w:rFonts w:ascii="楷体_GB2312" w:eastAsia="楷体_GB2312" w:hAnsi="黑体" w:cs="Arial" w:hint="eastAsia"/>
                <w:bCs/>
                <w:sz w:val="30"/>
                <w:szCs w:val="30"/>
                <w:shd w:val="clear" w:color="auto" w:fill="FFFFFF"/>
              </w:rPr>
              <w:t>建设规划编制原则</w:t>
            </w:r>
            <w:r w:rsidR="00CA23ED">
              <w:rPr>
                <w:sz w:val="30"/>
                <w:szCs w:val="30"/>
              </w:rPr>
              <w:tab/>
            </w:r>
            <w:r>
              <w:rPr>
                <w:sz w:val="30"/>
                <w:szCs w:val="30"/>
              </w:rPr>
              <w:fldChar w:fldCharType="begin"/>
            </w:r>
            <w:r w:rsidR="00CA23ED">
              <w:rPr>
                <w:sz w:val="30"/>
                <w:szCs w:val="30"/>
              </w:rPr>
              <w:instrText xml:space="preserve"> PAGEREF _Toc1077 \h </w:instrText>
            </w:r>
            <w:r>
              <w:rPr>
                <w:sz w:val="30"/>
                <w:szCs w:val="30"/>
              </w:rPr>
            </w:r>
            <w:r>
              <w:rPr>
                <w:sz w:val="30"/>
                <w:szCs w:val="30"/>
              </w:rPr>
              <w:fldChar w:fldCharType="separate"/>
            </w:r>
            <w:r w:rsidR="00CA23ED">
              <w:rPr>
                <w:sz w:val="30"/>
                <w:szCs w:val="30"/>
              </w:rPr>
              <w:t>19</w:t>
            </w:r>
            <w:r>
              <w:rPr>
                <w:sz w:val="30"/>
                <w:szCs w:val="30"/>
              </w:rPr>
              <w:fldChar w:fldCharType="end"/>
            </w:r>
          </w:hyperlink>
        </w:p>
        <w:p w:rsidR="00D42DE4" w:rsidRDefault="00D42DE4">
          <w:pPr>
            <w:pStyle w:val="20"/>
            <w:tabs>
              <w:tab w:val="right" w:leader="dot" w:pos="8306"/>
            </w:tabs>
            <w:rPr>
              <w:sz w:val="30"/>
              <w:szCs w:val="30"/>
            </w:rPr>
          </w:pPr>
          <w:hyperlink w:anchor="_Toc12351" w:history="1">
            <w:r w:rsidR="00CA23ED">
              <w:rPr>
                <w:rFonts w:ascii="楷体_GB2312" w:eastAsia="楷体_GB2312" w:hAnsi="黑体" w:cs="Arial" w:hint="eastAsia"/>
                <w:bCs/>
                <w:sz w:val="30"/>
                <w:szCs w:val="30"/>
                <w:shd w:val="clear" w:color="auto" w:fill="FFFFFF"/>
              </w:rPr>
              <w:t>4.2</w:t>
            </w:r>
            <w:r w:rsidR="00CA23ED">
              <w:rPr>
                <w:rFonts w:ascii="楷体_GB2312" w:eastAsia="楷体_GB2312" w:hAnsi="黑体" w:cs="Arial" w:hint="eastAsia"/>
                <w:bCs/>
                <w:sz w:val="30"/>
                <w:szCs w:val="30"/>
                <w:shd w:val="clear" w:color="auto" w:fill="FFFFFF"/>
              </w:rPr>
              <w:t>建设规划编制依据和标准</w:t>
            </w:r>
            <w:r w:rsidR="00CA23ED">
              <w:rPr>
                <w:sz w:val="30"/>
                <w:szCs w:val="30"/>
              </w:rPr>
              <w:tab/>
            </w:r>
            <w:r>
              <w:rPr>
                <w:sz w:val="30"/>
                <w:szCs w:val="30"/>
              </w:rPr>
              <w:fldChar w:fldCharType="begin"/>
            </w:r>
            <w:r w:rsidR="00CA23ED">
              <w:rPr>
                <w:sz w:val="30"/>
                <w:szCs w:val="30"/>
              </w:rPr>
              <w:instrText xml:space="preserve"> PAGEREF _Toc12351 \h </w:instrText>
            </w:r>
            <w:r>
              <w:rPr>
                <w:sz w:val="30"/>
                <w:szCs w:val="30"/>
              </w:rPr>
            </w:r>
            <w:r>
              <w:rPr>
                <w:sz w:val="30"/>
                <w:szCs w:val="30"/>
              </w:rPr>
              <w:fldChar w:fldCharType="separate"/>
            </w:r>
            <w:r w:rsidR="00CA23ED">
              <w:rPr>
                <w:sz w:val="30"/>
                <w:szCs w:val="30"/>
              </w:rPr>
              <w:t>20</w:t>
            </w:r>
            <w:r>
              <w:rPr>
                <w:sz w:val="30"/>
                <w:szCs w:val="30"/>
              </w:rPr>
              <w:fldChar w:fldCharType="end"/>
            </w:r>
          </w:hyperlink>
        </w:p>
        <w:p w:rsidR="00D42DE4" w:rsidRDefault="00D42DE4">
          <w:pPr>
            <w:pStyle w:val="20"/>
            <w:tabs>
              <w:tab w:val="right" w:leader="dot" w:pos="8306"/>
            </w:tabs>
            <w:rPr>
              <w:sz w:val="30"/>
              <w:szCs w:val="30"/>
            </w:rPr>
          </w:pPr>
          <w:hyperlink w:anchor="_Toc26347" w:history="1">
            <w:r w:rsidR="00CA23ED">
              <w:rPr>
                <w:rFonts w:ascii="楷体_GB2312" w:eastAsia="楷体_GB2312" w:hAnsi="黑体" w:cs="Arial" w:hint="eastAsia"/>
                <w:bCs/>
                <w:sz w:val="30"/>
                <w:szCs w:val="30"/>
                <w:shd w:val="clear" w:color="auto" w:fill="FFFFFF"/>
              </w:rPr>
              <w:t>4.3</w:t>
            </w:r>
            <w:r w:rsidR="00CA23ED">
              <w:rPr>
                <w:rFonts w:ascii="楷体_GB2312" w:eastAsia="楷体_GB2312" w:hAnsi="黑体" w:cs="Arial" w:hint="eastAsia"/>
                <w:bCs/>
                <w:sz w:val="30"/>
                <w:szCs w:val="30"/>
                <w:shd w:val="clear" w:color="auto" w:fill="FFFFFF"/>
              </w:rPr>
              <w:t>建设必要性</w:t>
            </w:r>
            <w:r w:rsidR="00CA23ED">
              <w:rPr>
                <w:sz w:val="30"/>
                <w:szCs w:val="30"/>
              </w:rPr>
              <w:tab/>
            </w:r>
            <w:r>
              <w:rPr>
                <w:sz w:val="30"/>
                <w:szCs w:val="30"/>
              </w:rPr>
              <w:fldChar w:fldCharType="begin"/>
            </w:r>
            <w:r w:rsidR="00CA23ED">
              <w:rPr>
                <w:sz w:val="30"/>
                <w:szCs w:val="30"/>
              </w:rPr>
              <w:instrText xml:space="preserve"> PAGEREF _Toc26347 \h </w:instrText>
            </w:r>
            <w:r>
              <w:rPr>
                <w:sz w:val="30"/>
                <w:szCs w:val="30"/>
              </w:rPr>
            </w:r>
            <w:r>
              <w:rPr>
                <w:sz w:val="30"/>
                <w:szCs w:val="30"/>
              </w:rPr>
              <w:fldChar w:fldCharType="separate"/>
            </w:r>
            <w:r w:rsidR="00CA23ED">
              <w:rPr>
                <w:sz w:val="30"/>
                <w:szCs w:val="30"/>
              </w:rPr>
              <w:t>23</w:t>
            </w:r>
            <w:r>
              <w:rPr>
                <w:sz w:val="30"/>
                <w:szCs w:val="30"/>
              </w:rPr>
              <w:fldChar w:fldCharType="end"/>
            </w:r>
          </w:hyperlink>
        </w:p>
        <w:p w:rsidR="00D42DE4" w:rsidRDefault="00D42DE4">
          <w:pPr>
            <w:pStyle w:val="10"/>
            <w:tabs>
              <w:tab w:val="right" w:leader="dot" w:pos="8306"/>
            </w:tabs>
            <w:rPr>
              <w:sz w:val="30"/>
              <w:szCs w:val="30"/>
            </w:rPr>
          </w:pPr>
          <w:hyperlink w:anchor="_Toc16317" w:history="1">
            <w:r w:rsidR="00CA23ED">
              <w:rPr>
                <w:rFonts w:ascii="黑体" w:eastAsia="黑体" w:hAnsi="黑体" w:cs="黑体" w:hint="eastAsia"/>
                <w:bCs/>
                <w:sz w:val="30"/>
                <w:szCs w:val="30"/>
              </w:rPr>
              <w:t>五、智慧林场概述</w:t>
            </w:r>
            <w:r w:rsidR="00CA23ED">
              <w:rPr>
                <w:sz w:val="30"/>
                <w:szCs w:val="30"/>
              </w:rPr>
              <w:tab/>
            </w:r>
            <w:r>
              <w:rPr>
                <w:sz w:val="30"/>
                <w:szCs w:val="30"/>
              </w:rPr>
              <w:fldChar w:fldCharType="begin"/>
            </w:r>
            <w:r w:rsidR="00CA23ED">
              <w:rPr>
                <w:sz w:val="30"/>
                <w:szCs w:val="30"/>
              </w:rPr>
              <w:instrText xml:space="preserve"> PAGERE</w:instrText>
            </w:r>
            <w:r w:rsidR="00CA23ED">
              <w:rPr>
                <w:sz w:val="30"/>
                <w:szCs w:val="30"/>
              </w:rPr>
              <w:instrText xml:space="preserve">F _Toc16317 \h </w:instrText>
            </w:r>
            <w:r>
              <w:rPr>
                <w:sz w:val="30"/>
                <w:szCs w:val="30"/>
              </w:rPr>
            </w:r>
            <w:r>
              <w:rPr>
                <w:sz w:val="30"/>
                <w:szCs w:val="30"/>
              </w:rPr>
              <w:fldChar w:fldCharType="separate"/>
            </w:r>
            <w:r w:rsidR="00CA23ED">
              <w:rPr>
                <w:sz w:val="30"/>
                <w:szCs w:val="30"/>
              </w:rPr>
              <w:t>24</w:t>
            </w:r>
            <w:r>
              <w:rPr>
                <w:sz w:val="30"/>
                <w:szCs w:val="30"/>
              </w:rPr>
              <w:fldChar w:fldCharType="end"/>
            </w:r>
          </w:hyperlink>
        </w:p>
        <w:p w:rsidR="00D42DE4" w:rsidRDefault="00D42DE4">
          <w:pPr>
            <w:pStyle w:val="20"/>
            <w:tabs>
              <w:tab w:val="right" w:leader="dot" w:pos="8306"/>
            </w:tabs>
            <w:rPr>
              <w:sz w:val="30"/>
              <w:szCs w:val="30"/>
            </w:rPr>
          </w:pPr>
          <w:hyperlink w:anchor="_Toc30524" w:history="1">
            <w:r w:rsidR="00CA23ED">
              <w:rPr>
                <w:rFonts w:ascii="楷体_GB2312" w:eastAsia="楷体_GB2312" w:hAnsi="黑体" w:cs="Arial" w:hint="eastAsia"/>
                <w:bCs/>
                <w:sz w:val="30"/>
                <w:szCs w:val="30"/>
                <w:shd w:val="clear" w:color="auto" w:fill="FFFFFF"/>
              </w:rPr>
              <w:t>5.1</w:t>
            </w:r>
            <w:r w:rsidR="00CA23ED">
              <w:rPr>
                <w:rFonts w:ascii="楷体_GB2312" w:eastAsia="楷体_GB2312" w:hAnsi="黑体" w:cs="Arial" w:hint="eastAsia"/>
                <w:bCs/>
                <w:sz w:val="30"/>
                <w:szCs w:val="30"/>
                <w:shd w:val="clear" w:color="auto" w:fill="FFFFFF"/>
              </w:rPr>
              <w:t>项目概括</w:t>
            </w:r>
            <w:r w:rsidR="00CA23ED">
              <w:rPr>
                <w:sz w:val="30"/>
                <w:szCs w:val="30"/>
              </w:rPr>
              <w:tab/>
            </w:r>
            <w:r>
              <w:rPr>
                <w:sz w:val="30"/>
                <w:szCs w:val="30"/>
              </w:rPr>
              <w:fldChar w:fldCharType="begin"/>
            </w:r>
            <w:r w:rsidR="00CA23ED">
              <w:rPr>
                <w:sz w:val="30"/>
                <w:szCs w:val="30"/>
              </w:rPr>
              <w:instrText xml:space="preserve"> PAGEREF _Toc30524 \h </w:instrText>
            </w:r>
            <w:r>
              <w:rPr>
                <w:sz w:val="30"/>
                <w:szCs w:val="30"/>
              </w:rPr>
            </w:r>
            <w:r>
              <w:rPr>
                <w:sz w:val="30"/>
                <w:szCs w:val="30"/>
              </w:rPr>
              <w:fldChar w:fldCharType="separate"/>
            </w:r>
            <w:r w:rsidR="00CA23ED">
              <w:rPr>
                <w:sz w:val="30"/>
                <w:szCs w:val="30"/>
              </w:rPr>
              <w:t>24</w:t>
            </w:r>
            <w:r>
              <w:rPr>
                <w:sz w:val="30"/>
                <w:szCs w:val="30"/>
              </w:rPr>
              <w:fldChar w:fldCharType="end"/>
            </w:r>
          </w:hyperlink>
        </w:p>
        <w:p w:rsidR="00D42DE4" w:rsidRDefault="00D42DE4">
          <w:pPr>
            <w:pStyle w:val="20"/>
            <w:tabs>
              <w:tab w:val="right" w:leader="dot" w:pos="8306"/>
            </w:tabs>
            <w:rPr>
              <w:sz w:val="30"/>
              <w:szCs w:val="30"/>
            </w:rPr>
          </w:pPr>
          <w:hyperlink w:anchor="_Toc8589" w:history="1">
            <w:r w:rsidR="00CA23ED">
              <w:rPr>
                <w:rFonts w:ascii="楷体_GB2312" w:eastAsia="楷体_GB2312" w:hAnsi="黑体" w:cs="Arial" w:hint="eastAsia"/>
                <w:bCs/>
                <w:sz w:val="30"/>
                <w:szCs w:val="30"/>
                <w:shd w:val="clear" w:color="auto" w:fill="FFFFFF"/>
              </w:rPr>
              <w:t>5.2</w:t>
            </w:r>
            <w:r w:rsidR="00CA23ED">
              <w:rPr>
                <w:rFonts w:ascii="楷体_GB2312" w:eastAsia="楷体_GB2312" w:hAnsi="黑体" w:cs="Arial" w:hint="eastAsia"/>
                <w:bCs/>
                <w:sz w:val="30"/>
                <w:szCs w:val="30"/>
                <w:shd w:val="clear" w:color="auto" w:fill="FFFFFF"/>
              </w:rPr>
              <w:t>总体构成</w:t>
            </w:r>
            <w:r w:rsidR="00CA23ED">
              <w:rPr>
                <w:sz w:val="30"/>
                <w:szCs w:val="30"/>
              </w:rPr>
              <w:tab/>
            </w:r>
            <w:r>
              <w:rPr>
                <w:sz w:val="30"/>
                <w:szCs w:val="30"/>
              </w:rPr>
              <w:fldChar w:fldCharType="begin"/>
            </w:r>
            <w:r w:rsidR="00CA23ED">
              <w:rPr>
                <w:sz w:val="30"/>
                <w:szCs w:val="30"/>
              </w:rPr>
              <w:instrText xml:space="preserve"> PAGEREF _Toc8589</w:instrText>
            </w:r>
            <w:r w:rsidR="00CA23ED">
              <w:rPr>
                <w:sz w:val="30"/>
                <w:szCs w:val="30"/>
              </w:rPr>
              <w:instrText xml:space="preserve"> \h </w:instrText>
            </w:r>
            <w:r>
              <w:rPr>
                <w:sz w:val="30"/>
                <w:szCs w:val="30"/>
              </w:rPr>
            </w:r>
            <w:r>
              <w:rPr>
                <w:sz w:val="30"/>
                <w:szCs w:val="30"/>
              </w:rPr>
              <w:fldChar w:fldCharType="separate"/>
            </w:r>
            <w:r w:rsidR="00CA23ED">
              <w:rPr>
                <w:sz w:val="30"/>
                <w:szCs w:val="30"/>
              </w:rPr>
              <w:t>24</w:t>
            </w:r>
            <w:r>
              <w:rPr>
                <w:sz w:val="30"/>
                <w:szCs w:val="30"/>
              </w:rPr>
              <w:fldChar w:fldCharType="end"/>
            </w:r>
          </w:hyperlink>
        </w:p>
        <w:p w:rsidR="00D42DE4" w:rsidRDefault="00D42DE4">
          <w:pPr>
            <w:pStyle w:val="30"/>
            <w:tabs>
              <w:tab w:val="right" w:leader="dot" w:pos="8306"/>
            </w:tabs>
            <w:rPr>
              <w:sz w:val="30"/>
              <w:szCs w:val="30"/>
            </w:rPr>
          </w:pPr>
          <w:hyperlink w:anchor="_Toc11295" w:history="1">
            <w:r w:rsidR="00CA23ED">
              <w:rPr>
                <w:rFonts w:ascii="仿宋_GB2312" w:eastAsia="仿宋_GB2312" w:hAnsi="仿宋_GB2312" w:hint="eastAsia"/>
                <w:bCs/>
                <w:sz w:val="30"/>
                <w:szCs w:val="30"/>
              </w:rPr>
              <w:t>5.2.1</w:t>
            </w:r>
            <w:r w:rsidR="00CA23ED">
              <w:rPr>
                <w:rFonts w:ascii="仿宋_GB2312" w:eastAsia="仿宋_GB2312" w:hAnsi="仿宋_GB2312" w:hint="eastAsia"/>
                <w:bCs/>
                <w:sz w:val="30"/>
                <w:szCs w:val="30"/>
              </w:rPr>
              <w:t>感知交互</w:t>
            </w:r>
            <w:r w:rsidR="00CA23ED">
              <w:rPr>
                <w:sz w:val="30"/>
                <w:szCs w:val="30"/>
              </w:rPr>
              <w:tab/>
            </w:r>
            <w:r>
              <w:rPr>
                <w:sz w:val="30"/>
                <w:szCs w:val="30"/>
              </w:rPr>
              <w:fldChar w:fldCharType="begin"/>
            </w:r>
            <w:r w:rsidR="00CA23ED">
              <w:rPr>
                <w:sz w:val="30"/>
                <w:szCs w:val="30"/>
              </w:rPr>
              <w:instrText xml:space="preserve"> PAGEREF _Toc11295 \h </w:instrText>
            </w:r>
            <w:r>
              <w:rPr>
                <w:sz w:val="30"/>
                <w:szCs w:val="30"/>
              </w:rPr>
            </w:r>
            <w:r>
              <w:rPr>
                <w:sz w:val="30"/>
                <w:szCs w:val="30"/>
              </w:rPr>
              <w:fldChar w:fldCharType="separate"/>
            </w:r>
            <w:r w:rsidR="00CA23ED">
              <w:rPr>
                <w:sz w:val="30"/>
                <w:szCs w:val="30"/>
              </w:rPr>
              <w:t>25</w:t>
            </w:r>
            <w:r>
              <w:rPr>
                <w:sz w:val="30"/>
                <w:szCs w:val="30"/>
              </w:rPr>
              <w:fldChar w:fldCharType="end"/>
            </w:r>
          </w:hyperlink>
        </w:p>
        <w:p w:rsidR="00D42DE4" w:rsidRDefault="00D42DE4">
          <w:pPr>
            <w:pStyle w:val="30"/>
            <w:tabs>
              <w:tab w:val="right" w:leader="dot" w:pos="8306"/>
            </w:tabs>
            <w:rPr>
              <w:sz w:val="30"/>
              <w:szCs w:val="30"/>
            </w:rPr>
          </w:pPr>
          <w:hyperlink w:anchor="_Toc15369" w:history="1">
            <w:r w:rsidR="00CA23ED">
              <w:rPr>
                <w:rFonts w:ascii="仿宋_GB2312" w:eastAsia="仿宋_GB2312" w:hAnsi="仿宋_GB2312" w:hint="eastAsia"/>
                <w:bCs/>
                <w:sz w:val="30"/>
                <w:szCs w:val="30"/>
              </w:rPr>
              <w:t>5.2.2</w:t>
            </w:r>
            <w:r w:rsidR="00CA23ED">
              <w:rPr>
                <w:rFonts w:ascii="仿宋_GB2312" w:eastAsia="仿宋_GB2312" w:hAnsi="仿宋_GB2312" w:hint="eastAsia"/>
                <w:bCs/>
                <w:sz w:val="30"/>
                <w:szCs w:val="30"/>
              </w:rPr>
              <w:t>网络传输</w:t>
            </w:r>
            <w:r w:rsidR="00CA23ED">
              <w:rPr>
                <w:sz w:val="30"/>
                <w:szCs w:val="30"/>
              </w:rPr>
              <w:tab/>
            </w:r>
            <w:r>
              <w:rPr>
                <w:sz w:val="30"/>
                <w:szCs w:val="30"/>
              </w:rPr>
              <w:fldChar w:fldCharType="begin"/>
            </w:r>
            <w:r w:rsidR="00CA23ED">
              <w:rPr>
                <w:sz w:val="30"/>
                <w:szCs w:val="30"/>
              </w:rPr>
              <w:instrText xml:space="preserve"> PAGEREF _Toc15369 \h </w:instrText>
            </w:r>
            <w:r>
              <w:rPr>
                <w:sz w:val="30"/>
                <w:szCs w:val="30"/>
              </w:rPr>
            </w:r>
            <w:r>
              <w:rPr>
                <w:sz w:val="30"/>
                <w:szCs w:val="30"/>
              </w:rPr>
              <w:fldChar w:fldCharType="separate"/>
            </w:r>
            <w:r w:rsidR="00CA23ED">
              <w:rPr>
                <w:sz w:val="30"/>
                <w:szCs w:val="30"/>
              </w:rPr>
              <w:t>26</w:t>
            </w:r>
            <w:r>
              <w:rPr>
                <w:sz w:val="30"/>
                <w:szCs w:val="30"/>
              </w:rPr>
              <w:fldChar w:fldCharType="end"/>
            </w:r>
          </w:hyperlink>
        </w:p>
        <w:p w:rsidR="00D42DE4" w:rsidRDefault="00D42DE4">
          <w:pPr>
            <w:pStyle w:val="30"/>
            <w:tabs>
              <w:tab w:val="right" w:leader="dot" w:pos="8306"/>
            </w:tabs>
            <w:rPr>
              <w:sz w:val="30"/>
              <w:szCs w:val="30"/>
            </w:rPr>
          </w:pPr>
          <w:hyperlink w:anchor="_Toc22745" w:history="1">
            <w:r w:rsidR="00CA23ED">
              <w:rPr>
                <w:rFonts w:ascii="仿宋_GB2312" w:eastAsia="仿宋_GB2312" w:hAnsi="仿宋_GB2312" w:hint="eastAsia"/>
                <w:bCs/>
                <w:sz w:val="30"/>
                <w:szCs w:val="30"/>
              </w:rPr>
              <w:t>5.2.3</w:t>
            </w:r>
            <w:r w:rsidR="00CA23ED">
              <w:rPr>
                <w:rFonts w:ascii="仿宋_GB2312" w:eastAsia="仿宋_GB2312" w:hAnsi="仿宋_GB2312" w:hint="eastAsia"/>
                <w:bCs/>
                <w:sz w:val="30"/>
                <w:szCs w:val="30"/>
              </w:rPr>
              <w:t>数据中台</w:t>
            </w:r>
            <w:r w:rsidR="00CA23ED">
              <w:rPr>
                <w:sz w:val="30"/>
                <w:szCs w:val="30"/>
              </w:rPr>
              <w:tab/>
            </w:r>
            <w:r>
              <w:rPr>
                <w:sz w:val="30"/>
                <w:szCs w:val="30"/>
              </w:rPr>
              <w:fldChar w:fldCharType="begin"/>
            </w:r>
            <w:r w:rsidR="00CA23ED">
              <w:rPr>
                <w:sz w:val="30"/>
                <w:szCs w:val="30"/>
              </w:rPr>
              <w:instrText xml:space="preserve"> PAGEREF _Toc22745 \h </w:instrText>
            </w:r>
            <w:r>
              <w:rPr>
                <w:sz w:val="30"/>
                <w:szCs w:val="30"/>
              </w:rPr>
            </w:r>
            <w:r>
              <w:rPr>
                <w:sz w:val="30"/>
                <w:szCs w:val="30"/>
              </w:rPr>
              <w:fldChar w:fldCharType="separate"/>
            </w:r>
            <w:r w:rsidR="00CA23ED">
              <w:rPr>
                <w:sz w:val="30"/>
                <w:szCs w:val="30"/>
              </w:rPr>
              <w:t>26</w:t>
            </w:r>
            <w:r>
              <w:rPr>
                <w:sz w:val="30"/>
                <w:szCs w:val="30"/>
              </w:rPr>
              <w:fldChar w:fldCharType="end"/>
            </w:r>
          </w:hyperlink>
        </w:p>
        <w:p w:rsidR="00D42DE4" w:rsidRDefault="00D42DE4">
          <w:pPr>
            <w:pStyle w:val="30"/>
            <w:tabs>
              <w:tab w:val="right" w:leader="dot" w:pos="8306"/>
            </w:tabs>
            <w:rPr>
              <w:sz w:val="30"/>
              <w:szCs w:val="30"/>
            </w:rPr>
          </w:pPr>
          <w:hyperlink w:anchor="_Toc19051" w:history="1">
            <w:r w:rsidR="00CA23ED">
              <w:rPr>
                <w:rFonts w:ascii="仿宋_GB2312" w:eastAsia="仿宋_GB2312" w:hAnsi="仿宋_GB2312" w:hint="eastAsia"/>
                <w:bCs/>
                <w:sz w:val="30"/>
                <w:szCs w:val="30"/>
              </w:rPr>
              <w:t>5.2.4</w:t>
            </w:r>
            <w:r w:rsidR="00CA23ED">
              <w:rPr>
                <w:rFonts w:ascii="仿宋_GB2312" w:eastAsia="仿宋_GB2312" w:hAnsi="仿宋_GB2312" w:hint="eastAsia"/>
                <w:bCs/>
                <w:sz w:val="30"/>
                <w:szCs w:val="30"/>
              </w:rPr>
              <w:t>业务中台</w:t>
            </w:r>
            <w:r w:rsidR="00CA23ED">
              <w:rPr>
                <w:sz w:val="30"/>
                <w:szCs w:val="30"/>
              </w:rPr>
              <w:tab/>
            </w:r>
            <w:r>
              <w:rPr>
                <w:sz w:val="30"/>
                <w:szCs w:val="30"/>
              </w:rPr>
              <w:fldChar w:fldCharType="begin"/>
            </w:r>
            <w:r w:rsidR="00CA23ED">
              <w:rPr>
                <w:sz w:val="30"/>
                <w:szCs w:val="30"/>
              </w:rPr>
              <w:instrText xml:space="preserve"> PAGEREF _Toc19051 \h </w:instrText>
            </w:r>
            <w:r>
              <w:rPr>
                <w:sz w:val="30"/>
                <w:szCs w:val="30"/>
              </w:rPr>
            </w:r>
            <w:r>
              <w:rPr>
                <w:sz w:val="30"/>
                <w:szCs w:val="30"/>
              </w:rPr>
              <w:fldChar w:fldCharType="separate"/>
            </w:r>
            <w:r w:rsidR="00CA23ED">
              <w:rPr>
                <w:sz w:val="30"/>
                <w:szCs w:val="30"/>
              </w:rPr>
              <w:t>26</w:t>
            </w:r>
            <w:r>
              <w:rPr>
                <w:sz w:val="30"/>
                <w:szCs w:val="30"/>
              </w:rPr>
              <w:fldChar w:fldCharType="end"/>
            </w:r>
          </w:hyperlink>
        </w:p>
        <w:p w:rsidR="00D42DE4" w:rsidRDefault="00D42DE4">
          <w:pPr>
            <w:pStyle w:val="30"/>
            <w:tabs>
              <w:tab w:val="right" w:leader="dot" w:pos="8306"/>
            </w:tabs>
            <w:rPr>
              <w:sz w:val="30"/>
              <w:szCs w:val="30"/>
            </w:rPr>
          </w:pPr>
          <w:hyperlink w:anchor="_Toc21666" w:history="1">
            <w:r w:rsidR="00CA23ED">
              <w:rPr>
                <w:rFonts w:ascii="仿宋_GB2312" w:eastAsia="仿宋_GB2312" w:hAnsi="仿宋_GB2312" w:hint="eastAsia"/>
                <w:bCs/>
                <w:sz w:val="30"/>
                <w:szCs w:val="30"/>
              </w:rPr>
              <w:t>5.2.5</w:t>
            </w:r>
            <w:r w:rsidR="00CA23ED">
              <w:rPr>
                <w:rFonts w:ascii="仿宋_GB2312" w:eastAsia="仿宋_GB2312" w:hAnsi="仿宋_GB2312" w:hint="eastAsia"/>
                <w:bCs/>
                <w:sz w:val="30"/>
                <w:szCs w:val="30"/>
              </w:rPr>
              <w:t>业务应用</w:t>
            </w:r>
            <w:r w:rsidR="00CA23ED">
              <w:rPr>
                <w:sz w:val="30"/>
                <w:szCs w:val="30"/>
              </w:rPr>
              <w:tab/>
            </w:r>
            <w:r>
              <w:rPr>
                <w:sz w:val="30"/>
                <w:szCs w:val="30"/>
              </w:rPr>
              <w:fldChar w:fldCharType="begin"/>
            </w:r>
            <w:r w:rsidR="00CA23ED">
              <w:rPr>
                <w:sz w:val="30"/>
                <w:szCs w:val="30"/>
              </w:rPr>
              <w:instrText xml:space="preserve"> PAGEREF _Toc21666 \h </w:instrText>
            </w:r>
            <w:r>
              <w:rPr>
                <w:sz w:val="30"/>
                <w:szCs w:val="30"/>
              </w:rPr>
            </w:r>
            <w:r>
              <w:rPr>
                <w:sz w:val="30"/>
                <w:szCs w:val="30"/>
              </w:rPr>
              <w:fldChar w:fldCharType="separate"/>
            </w:r>
            <w:r w:rsidR="00CA23ED">
              <w:rPr>
                <w:sz w:val="30"/>
                <w:szCs w:val="30"/>
              </w:rPr>
              <w:t>26</w:t>
            </w:r>
            <w:r>
              <w:rPr>
                <w:sz w:val="30"/>
                <w:szCs w:val="30"/>
              </w:rPr>
              <w:fldChar w:fldCharType="end"/>
            </w:r>
          </w:hyperlink>
        </w:p>
        <w:p w:rsidR="00D42DE4" w:rsidRDefault="00D42DE4">
          <w:pPr>
            <w:pStyle w:val="10"/>
            <w:tabs>
              <w:tab w:val="right" w:leader="dot" w:pos="8306"/>
            </w:tabs>
            <w:rPr>
              <w:sz w:val="30"/>
              <w:szCs w:val="30"/>
            </w:rPr>
          </w:pPr>
          <w:hyperlink w:anchor="_Toc13413" w:history="1">
            <w:r w:rsidR="00CA23ED">
              <w:rPr>
                <w:rFonts w:ascii="黑体" w:eastAsia="黑体" w:hAnsi="黑体" w:cs="黑体" w:hint="eastAsia"/>
                <w:bCs/>
                <w:sz w:val="30"/>
                <w:szCs w:val="30"/>
              </w:rPr>
              <w:t>六、智慧林场系统详细设计</w:t>
            </w:r>
            <w:r w:rsidR="00CA23ED">
              <w:rPr>
                <w:sz w:val="30"/>
                <w:szCs w:val="30"/>
              </w:rPr>
              <w:tab/>
            </w:r>
            <w:r>
              <w:rPr>
                <w:sz w:val="30"/>
                <w:szCs w:val="30"/>
              </w:rPr>
              <w:fldChar w:fldCharType="begin"/>
            </w:r>
            <w:r w:rsidR="00CA23ED">
              <w:rPr>
                <w:sz w:val="30"/>
                <w:szCs w:val="30"/>
              </w:rPr>
              <w:instrText xml:space="preserve"> PAGEREF _Toc13413 \h </w:instrText>
            </w:r>
            <w:r>
              <w:rPr>
                <w:sz w:val="30"/>
                <w:szCs w:val="30"/>
              </w:rPr>
            </w:r>
            <w:r>
              <w:rPr>
                <w:sz w:val="30"/>
                <w:szCs w:val="30"/>
              </w:rPr>
              <w:fldChar w:fldCharType="separate"/>
            </w:r>
            <w:r w:rsidR="00CA23ED">
              <w:rPr>
                <w:sz w:val="30"/>
                <w:szCs w:val="30"/>
              </w:rPr>
              <w:t>28</w:t>
            </w:r>
            <w:r>
              <w:rPr>
                <w:sz w:val="30"/>
                <w:szCs w:val="30"/>
              </w:rPr>
              <w:fldChar w:fldCharType="end"/>
            </w:r>
          </w:hyperlink>
        </w:p>
        <w:p w:rsidR="00D42DE4" w:rsidRDefault="00D42DE4">
          <w:pPr>
            <w:pStyle w:val="20"/>
            <w:tabs>
              <w:tab w:val="right" w:leader="dot" w:pos="8306"/>
            </w:tabs>
            <w:rPr>
              <w:sz w:val="30"/>
              <w:szCs w:val="30"/>
            </w:rPr>
          </w:pPr>
          <w:hyperlink w:anchor="_Toc2131" w:history="1">
            <w:r w:rsidR="00CA23ED">
              <w:rPr>
                <w:rFonts w:ascii="楷体_GB2312" w:eastAsia="楷体_GB2312" w:hAnsi="黑体" w:cs="Arial" w:hint="eastAsia"/>
                <w:bCs/>
                <w:sz w:val="30"/>
                <w:szCs w:val="30"/>
                <w:shd w:val="clear" w:color="auto" w:fill="FFFFFF"/>
              </w:rPr>
              <w:t>6.1</w:t>
            </w:r>
            <w:r w:rsidR="00CA23ED">
              <w:rPr>
                <w:rFonts w:ascii="楷体_GB2312" w:eastAsia="楷体_GB2312" w:hAnsi="黑体" w:cs="Arial" w:hint="eastAsia"/>
                <w:bCs/>
                <w:sz w:val="30"/>
                <w:szCs w:val="30"/>
                <w:shd w:val="clear" w:color="auto" w:fill="FFFFFF"/>
              </w:rPr>
              <w:t>林场感知网系统详细设计</w:t>
            </w:r>
            <w:r w:rsidR="00CA23ED">
              <w:rPr>
                <w:sz w:val="30"/>
                <w:szCs w:val="30"/>
              </w:rPr>
              <w:tab/>
            </w:r>
            <w:r>
              <w:rPr>
                <w:sz w:val="30"/>
                <w:szCs w:val="30"/>
              </w:rPr>
              <w:fldChar w:fldCharType="begin"/>
            </w:r>
            <w:r w:rsidR="00CA23ED">
              <w:rPr>
                <w:sz w:val="30"/>
                <w:szCs w:val="30"/>
              </w:rPr>
              <w:instrText xml:space="preserve"> PAGEREF _Toc2131 \h </w:instrText>
            </w:r>
            <w:r>
              <w:rPr>
                <w:sz w:val="30"/>
                <w:szCs w:val="30"/>
              </w:rPr>
            </w:r>
            <w:r>
              <w:rPr>
                <w:sz w:val="30"/>
                <w:szCs w:val="30"/>
              </w:rPr>
              <w:fldChar w:fldCharType="separate"/>
            </w:r>
            <w:r w:rsidR="00CA23ED">
              <w:rPr>
                <w:sz w:val="30"/>
                <w:szCs w:val="30"/>
              </w:rPr>
              <w:t>28</w:t>
            </w:r>
            <w:r>
              <w:rPr>
                <w:sz w:val="30"/>
                <w:szCs w:val="30"/>
              </w:rPr>
              <w:fldChar w:fldCharType="end"/>
            </w:r>
          </w:hyperlink>
        </w:p>
        <w:p w:rsidR="00D42DE4" w:rsidRDefault="00D42DE4">
          <w:pPr>
            <w:pStyle w:val="30"/>
            <w:tabs>
              <w:tab w:val="right" w:leader="dot" w:pos="8306"/>
            </w:tabs>
            <w:rPr>
              <w:sz w:val="30"/>
              <w:szCs w:val="30"/>
            </w:rPr>
          </w:pPr>
          <w:hyperlink w:anchor="_Toc10137" w:history="1">
            <w:r w:rsidR="00CA23ED">
              <w:rPr>
                <w:rFonts w:ascii="仿宋_GB2312" w:eastAsia="仿宋_GB2312" w:hAnsi="仿宋_GB2312" w:hint="eastAsia"/>
                <w:bCs/>
                <w:sz w:val="30"/>
                <w:szCs w:val="30"/>
              </w:rPr>
              <w:t>6.1.1</w:t>
            </w:r>
            <w:r w:rsidR="00CA23ED">
              <w:rPr>
                <w:rFonts w:ascii="仿宋_GB2312" w:eastAsia="仿宋_GB2312" w:hAnsi="仿宋_GB2312" w:hint="eastAsia"/>
                <w:bCs/>
                <w:sz w:val="30"/>
                <w:szCs w:val="30"/>
              </w:rPr>
              <w:t>森林防火预警感知系统</w:t>
            </w:r>
            <w:r w:rsidR="00CA23ED">
              <w:rPr>
                <w:sz w:val="30"/>
                <w:szCs w:val="30"/>
              </w:rPr>
              <w:tab/>
            </w:r>
            <w:r>
              <w:rPr>
                <w:sz w:val="30"/>
                <w:szCs w:val="30"/>
              </w:rPr>
              <w:fldChar w:fldCharType="begin"/>
            </w:r>
            <w:r w:rsidR="00CA23ED">
              <w:rPr>
                <w:sz w:val="30"/>
                <w:szCs w:val="30"/>
              </w:rPr>
              <w:instrText xml:space="preserve"> PAGEREF _Toc10137 \h </w:instrText>
            </w:r>
            <w:r>
              <w:rPr>
                <w:sz w:val="30"/>
                <w:szCs w:val="30"/>
              </w:rPr>
            </w:r>
            <w:r>
              <w:rPr>
                <w:sz w:val="30"/>
                <w:szCs w:val="30"/>
              </w:rPr>
              <w:fldChar w:fldCharType="separate"/>
            </w:r>
            <w:r w:rsidR="00CA23ED">
              <w:rPr>
                <w:sz w:val="30"/>
                <w:szCs w:val="30"/>
              </w:rPr>
              <w:t>28</w:t>
            </w:r>
            <w:r>
              <w:rPr>
                <w:sz w:val="30"/>
                <w:szCs w:val="30"/>
              </w:rPr>
              <w:fldChar w:fldCharType="end"/>
            </w:r>
          </w:hyperlink>
        </w:p>
        <w:p w:rsidR="00D42DE4" w:rsidRDefault="00D42DE4">
          <w:pPr>
            <w:pStyle w:val="30"/>
            <w:tabs>
              <w:tab w:val="right" w:leader="dot" w:pos="8306"/>
            </w:tabs>
            <w:rPr>
              <w:sz w:val="30"/>
              <w:szCs w:val="30"/>
            </w:rPr>
          </w:pPr>
          <w:hyperlink w:anchor="_Toc23174" w:history="1">
            <w:r w:rsidR="00CA23ED">
              <w:rPr>
                <w:rFonts w:ascii="仿宋_GB2312" w:eastAsia="仿宋_GB2312" w:hAnsi="仿宋_GB2312" w:hint="eastAsia"/>
                <w:bCs/>
                <w:sz w:val="30"/>
                <w:szCs w:val="30"/>
              </w:rPr>
              <w:t>6.1.2</w:t>
            </w:r>
            <w:r w:rsidR="00CA23ED">
              <w:rPr>
                <w:rFonts w:ascii="仿宋_GB2312" w:eastAsia="仿宋_GB2312" w:hAnsi="仿宋_GB2312" w:hint="eastAsia"/>
                <w:bCs/>
                <w:sz w:val="30"/>
                <w:szCs w:val="30"/>
              </w:rPr>
              <w:t>森林资源防盗感知系统</w:t>
            </w:r>
            <w:r w:rsidR="00CA23ED">
              <w:rPr>
                <w:sz w:val="30"/>
                <w:szCs w:val="30"/>
              </w:rPr>
              <w:tab/>
            </w:r>
            <w:r>
              <w:rPr>
                <w:sz w:val="30"/>
                <w:szCs w:val="30"/>
              </w:rPr>
              <w:fldChar w:fldCharType="begin"/>
            </w:r>
            <w:r w:rsidR="00CA23ED">
              <w:rPr>
                <w:sz w:val="30"/>
                <w:szCs w:val="30"/>
              </w:rPr>
              <w:instrText xml:space="preserve"> PAGEREF _Toc23174 \h </w:instrText>
            </w:r>
            <w:r>
              <w:rPr>
                <w:sz w:val="30"/>
                <w:szCs w:val="30"/>
              </w:rPr>
            </w:r>
            <w:r>
              <w:rPr>
                <w:sz w:val="30"/>
                <w:szCs w:val="30"/>
              </w:rPr>
              <w:fldChar w:fldCharType="separate"/>
            </w:r>
            <w:r w:rsidR="00CA23ED">
              <w:rPr>
                <w:sz w:val="30"/>
                <w:szCs w:val="30"/>
              </w:rPr>
              <w:t>36</w:t>
            </w:r>
            <w:r>
              <w:rPr>
                <w:sz w:val="30"/>
                <w:szCs w:val="30"/>
              </w:rPr>
              <w:fldChar w:fldCharType="end"/>
            </w:r>
          </w:hyperlink>
        </w:p>
        <w:p w:rsidR="00D42DE4" w:rsidRDefault="00D42DE4">
          <w:pPr>
            <w:pStyle w:val="30"/>
            <w:tabs>
              <w:tab w:val="right" w:leader="dot" w:pos="8306"/>
            </w:tabs>
            <w:rPr>
              <w:sz w:val="30"/>
              <w:szCs w:val="30"/>
            </w:rPr>
          </w:pPr>
          <w:hyperlink w:anchor="_Toc10670" w:history="1">
            <w:r w:rsidR="00CA23ED">
              <w:rPr>
                <w:rFonts w:ascii="仿宋_GB2312" w:eastAsia="仿宋_GB2312" w:hAnsi="仿宋_GB2312" w:hint="eastAsia"/>
                <w:bCs/>
                <w:kern w:val="0"/>
                <w:sz w:val="30"/>
                <w:szCs w:val="30"/>
              </w:rPr>
              <w:t>6.1.3</w:t>
            </w:r>
            <w:r w:rsidR="00CA23ED">
              <w:rPr>
                <w:rFonts w:ascii="仿宋_GB2312" w:eastAsia="仿宋_GB2312" w:hAnsi="仿宋_GB2312" w:hint="eastAsia"/>
                <w:bCs/>
                <w:kern w:val="0"/>
                <w:sz w:val="30"/>
                <w:szCs w:val="30"/>
              </w:rPr>
              <w:t>森林资源防病虫害感知系统</w:t>
            </w:r>
            <w:r w:rsidR="00CA23ED">
              <w:rPr>
                <w:sz w:val="30"/>
                <w:szCs w:val="30"/>
              </w:rPr>
              <w:tab/>
            </w:r>
            <w:r>
              <w:rPr>
                <w:sz w:val="30"/>
                <w:szCs w:val="30"/>
              </w:rPr>
              <w:fldChar w:fldCharType="begin"/>
            </w:r>
            <w:r w:rsidR="00CA23ED">
              <w:rPr>
                <w:sz w:val="30"/>
                <w:szCs w:val="30"/>
              </w:rPr>
              <w:instrText xml:space="preserve"> PAGEREF _Toc10670</w:instrText>
            </w:r>
            <w:r w:rsidR="00CA23ED">
              <w:rPr>
                <w:sz w:val="30"/>
                <w:szCs w:val="30"/>
              </w:rPr>
              <w:instrText xml:space="preserve"> \h </w:instrText>
            </w:r>
            <w:r>
              <w:rPr>
                <w:sz w:val="30"/>
                <w:szCs w:val="30"/>
              </w:rPr>
            </w:r>
            <w:r>
              <w:rPr>
                <w:sz w:val="30"/>
                <w:szCs w:val="30"/>
              </w:rPr>
              <w:fldChar w:fldCharType="separate"/>
            </w:r>
            <w:r w:rsidR="00CA23ED">
              <w:rPr>
                <w:sz w:val="30"/>
                <w:szCs w:val="30"/>
              </w:rPr>
              <w:t>42</w:t>
            </w:r>
            <w:r>
              <w:rPr>
                <w:sz w:val="30"/>
                <w:szCs w:val="30"/>
              </w:rPr>
              <w:fldChar w:fldCharType="end"/>
            </w:r>
          </w:hyperlink>
        </w:p>
        <w:p w:rsidR="00D42DE4" w:rsidRDefault="00D42DE4">
          <w:pPr>
            <w:pStyle w:val="30"/>
            <w:tabs>
              <w:tab w:val="right" w:leader="dot" w:pos="8306"/>
            </w:tabs>
            <w:rPr>
              <w:sz w:val="30"/>
              <w:szCs w:val="30"/>
            </w:rPr>
          </w:pPr>
          <w:hyperlink w:anchor="_Toc30173" w:history="1">
            <w:r w:rsidR="00CA23ED">
              <w:rPr>
                <w:rFonts w:ascii="仿宋_GB2312" w:eastAsia="仿宋_GB2312" w:hAnsi="仿宋_GB2312" w:hint="eastAsia"/>
                <w:bCs/>
                <w:sz w:val="30"/>
                <w:szCs w:val="30"/>
              </w:rPr>
              <w:t>6.1.4</w:t>
            </w:r>
            <w:r w:rsidR="00CA23ED">
              <w:rPr>
                <w:rFonts w:ascii="仿宋_GB2312" w:eastAsia="仿宋_GB2312" w:hAnsi="仿宋_GB2312" w:hint="eastAsia"/>
                <w:bCs/>
                <w:sz w:val="30"/>
                <w:szCs w:val="30"/>
              </w:rPr>
              <w:t>野生动物保护监测感知系统</w:t>
            </w:r>
            <w:r w:rsidR="00CA23ED">
              <w:rPr>
                <w:sz w:val="30"/>
                <w:szCs w:val="30"/>
              </w:rPr>
              <w:tab/>
            </w:r>
            <w:r>
              <w:rPr>
                <w:sz w:val="30"/>
                <w:szCs w:val="30"/>
              </w:rPr>
              <w:fldChar w:fldCharType="begin"/>
            </w:r>
            <w:r w:rsidR="00CA23ED">
              <w:rPr>
                <w:sz w:val="30"/>
                <w:szCs w:val="30"/>
              </w:rPr>
              <w:instrText xml:space="preserve"> PAGEREF _Toc30173 \h </w:instrText>
            </w:r>
            <w:r>
              <w:rPr>
                <w:sz w:val="30"/>
                <w:szCs w:val="30"/>
              </w:rPr>
            </w:r>
            <w:r>
              <w:rPr>
                <w:sz w:val="30"/>
                <w:szCs w:val="30"/>
              </w:rPr>
              <w:fldChar w:fldCharType="separate"/>
            </w:r>
            <w:r w:rsidR="00CA23ED">
              <w:rPr>
                <w:sz w:val="30"/>
                <w:szCs w:val="30"/>
              </w:rPr>
              <w:t>43</w:t>
            </w:r>
            <w:r>
              <w:rPr>
                <w:sz w:val="30"/>
                <w:szCs w:val="30"/>
              </w:rPr>
              <w:fldChar w:fldCharType="end"/>
            </w:r>
          </w:hyperlink>
        </w:p>
        <w:p w:rsidR="00D42DE4" w:rsidRDefault="00D42DE4">
          <w:pPr>
            <w:pStyle w:val="30"/>
            <w:tabs>
              <w:tab w:val="right" w:leader="dot" w:pos="8306"/>
            </w:tabs>
            <w:rPr>
              <w:sz w:val="30"/>
              <w:szCs w:val="30"/>
            </w:rPr>
          </w:pPr>
          <w:hyperlink w:anchor="_Toc20490" w:history="1">
            <w:r w:rsidR="00CA23ED">
              <w:rPr>
                <w:rFonts w:ascii="仿宋_GB2312" w:eastAsia="仿宋_GB2312" w:hAnsi="仿宋_GB2312" w:hint="eastAsia"/>
                <w:bCs/>
                <w:sz w:val="30"/>
                <w:szCs w:val="30"/>
              </w:rPr>
              <w:t>6.1.5</w:t>
            </w:r>
            <w:r w:rsidR="00CA23ED">
              <w:rPr>
                <w:rFonts w:ascii="仿宋_GB2312" w:eastAsia="仿宋_GB2312" w:hAnsi="仿宋_GB2312" w:hint="eastAsia"/>
                <w:bCs/>
                <w:sz w:val="30"/>
                <w:szCs w:val="30"/>
              </w:rPr>
              <w:t>无人机动态监测感知系统</w:t>
            </w:r>
            <w:r w:rsidR="00CA23ED">
              <w:rPr>
                <w:sz w:val="30"/>
                <w:szCs w:val="30"/>
              </w:rPr>
              <w:tab/>
            </w:r>
            <w:r>
              <w:rPr>
                <w:sz w:val="30"/>
                <w:szCs w:val="30"/>
              </w:rPr>
              <w:fldChar w:fldCharType="begin"/>
            </w:r>
            <w:r w:rsidR="00CA23ED">
              <w:rPr>
                <w:sz w:val="30"/>
                <w:szCs w:val="30"/>
              </w:rPr>
              <w:instrText xml:space="preserve"> PAGEREF _Toc20490 \h </w:instrText>
            </w:r>
            <w:r>
              <w:rPr>
                <w:sz w:val="30"/>
                <w:szCs w:val="30"/>
              </w:rPr>
            </w:r>
            <w:r>
              <w:rPr>
                <w:sz w:val="30"/>
                <w:szCs w:val="30"/>
              </w:rPr>
              <w:fldChar w:fldCharType="separate"/>
            </w:r>
            <w:r w:rsidR="00CA23ED">
              <w:rPr>
                <w:sz w:val="30"/>
                <w:szCs w:val="30"/>
              </w:rPr>
              <w:t>44</w:t>
            </w:r>
            <w:r>
              <w:rPr>
                <w:sz w:val="30"/>
                <w:szCs w:val="30"/>
              </w:rPr>
              <w:fldChar w:fldCharType="end"/>
            </w:r>
          </w:hyperlink>
        </w:p>
        <w:p w:rsidR="00D42DE4" w:rsidRDefault="00D42DE4">
          <w:pPr>
            <w:pStyle w:val="30"/>
            <w:tabs>
              <w:tab w:val="right" w:leader="dot" w:pos="8306"/>
            </w:tabs>
            <w:rPr>
              <w:sz w:val="30"/>
              <w:szCs w:val="30"/>
            </w:rPr>
          </w:pPr>
          <w:hyperlink w:anchor="_Toc579" w:history="1">
            <w:r w:rsidR="00CA23ED">
              <w:rPr>
                <w:rFonts w:ascii="仿宋_GB2312" w:eastAsia="仿宋_GB2312" w:hAnsi="仿宋_GB2312" w:hint="eastAsia"/>
                <w:bCs/>
                <w:sz w:val="30"/>
                <w:szCs w:val="30"/>
              </w:rPr>
              <w:t>6.1.6</w:t>
            </w:r>
            <w:r w:rsidR="00CA23ED">
              <w:rPr>
                <w:rFonts w:ascii="仿宋_GB2312" w:eastAsia="仿宋_GB2312" w:hAnsi="仿宋_GB2312" w:hint="eastAsia"/>
                <w:bCs/>
                <w:sz w:val="30"/>
                <w:szCs w:val="30"/>
              </w:rPr>
              <w:t>森林环境监测感知系统</w:t>
            </w:r>
            <w:r w:rsidR="00CA23ED">
              <w:rPr>
                <w:sz w:val="30"/>
                <w:szCs w:val="30"/>
              </w:rPr>
              <w:tab/>
            </w:r>
            <w:r>
              <w:rPr>
                <w:sz w:val="30"/>
                <w:szCs w:val="30"/>
              </w:rPr>
              <w:fldChar w:fldCharType="begin"/>
            </w:r>
            <w:r w:rsidR="00CA23ED">
              <w:rPr>
                <w:sz w:val="30"/>
                <w:szCs w:val="30"/>
              </w:rPr>
              <w:instrText xml:space="preserve"> PAGEREF _Toc579 \h </w:instrText>
            </w:r>
            <w:r>
              <w:rPr>
                <w:sz w:val="30"/>
                <w:szCs w:val="30"/>
              </w:rPr>
            </w:r>
            <w:r>
              <w:rPr>
                <w:sz w:val="30"/>
                <w:szCs w:val="30"/>
              </w:rPr>
              <w:fldChar w:fldCharType="separate"/>
            </w:r>
            <w:r w:rsidR="00CA23ED">
              <w:rPr>
                <w:sz w:val="30"/>
                <w:szCs w:val="30"/>
              </w:rPr>
              <w:t>47</w:t>
            </w:r>
            <w:r>
              <w:rPr>
                <w:sz w:val="30"/>
                <w:szCs w:val="30"/>
              </w:rPr>
              <w:fldChar w:fldCharType="end"/>
            </w:r>
          </w:hyperlink>
        </w:p>
        <w:p w:rsidR="00D42DE4" w:rsidRDefault="00D42DE4">
          <w:pPr>
            <w:pStyle w:val="30"/>
            <w:tabs>
              <w:tab w:val="right" w:leader="dot" w:pos="8306"/>
            </w:tabs>
            <w:rPr>
              <w:sz w:val="30"/>
              <w:szCs w:val="30"/>
            </w:rPr>
          </w:pPr>
          <w:hyperlink w:anchor="_Toc29319" w:history="1">
            <w:r w:rsidR="00CA23ED">
              <w:rPr>
                <w:rFonts w:ascii="仿宋_GB2312" w:eastAsia="仿宋_GB2312" w:hAnsi="仿宋_GB2312" w:hint="eastAsia"/>
                <w:bCs/>
                <w:sz w:val="30"/>
                <w:szCs w:val="30"/>
              </w:rPr>
              <w:t>6.1.7</w:t>
            </w:r>
            <w:r w:rsidR="00CA23ED">
              <w:rPr>
                <w:rFonts w:ascii="仿宋_GB2312" w:eastAsia="仿宋_GB2312" w:hAnsi="仿宋_GB2312" w:hint="eastAsia"/>
                <w:bCs/>
                <w:sz w:val="30"/>
                <w:szCs w:val="30"/>
              </w:rPr>
              <w:t>护林巡护动态感知系</w:t>
            </w:r>
            <w:r w:rsidR="00CA23ED">
              <w:rPr>
                <w:rFonts w:ascii="仿宋_GB2312" w:eastAsia="仿宋_GB2312" w:hAnsi="仿宋_GB2312" w:hint="eastAsia"/>
                <w:bCs/>
                <w:sz w:val="30"/>
                <w:szCs w:val="30"/>
              </w:rPr>
              <w:t>统</w:t>
            </w:r>
            <w:r w:rsidR="00CA23ED">
              <w:rPr>
                <w:sz w:val="30"/>
                <w:szCs w:val="30"/>
              </w:rPr>
              <w:tab/>
            </w:r>
            <w:r>
              <w:rPr>
                <w:sz w:val="30"/>
                <w:szCs w:val="30"/>
              </w:rPr>
              <w:fldChar w:fldCharType="begin"/>
            </w:r>
            <w:r w:rsidR="00CA23ED">
              <w:rPr>
                <w:sz w:val="30"/>
                <w:szCs w:val="30"/>
              </w:rPr>
              <w:instrText xml:space="preserve"> PAGEREF _Toc29319 \h </w:instrText>
            </w:r>
            <w:r>
              <w:rPr>
                <w:sz w:val="30"/>
                <w:szCs w:val="30"/>
              </w:rPr>
            </w:r>
            <w:r>
              <w:rPr>
                <w:sz w:val="30"/>
                <w:szCs w:val="30"/>
              </w:rPr>
              <w:fldChar w:fldCharType="separate"/>
            </w:r>
            <w:r w:rsidR="00CA23ED">
              <w:rPr>
                <w:sz w:val="30"/>
                <w:szCs w:val="30"/>
              </w:rPr>
              <w:t>50</w:t>
            </w:r>
            <w:r>
              <w:rPr>
                <w:sz w:val="30"/>
                <w:szCs w:val="30"/>
              </w:rPr>
              <w:fldChar w:fldCharType="end"/>
            </w:r>
          </w:hyperlink>
        </w:p>
        <w:p w:rsidR="00D42DE4" w:rsidRDefault="00D42DE4">
          <w:pPr>
            <w:pStyle w:val="20"/>
            <w:tabs>
              <w:tab w:val="right" w:leader="dot" w:pos="8306"/>
            </w:tabs>
            <w:rPr>
              <w:sz w:val="30"/>
              <w:szCs w:val="30"/>
            </w:rPr>
          </w:pPr>
          <w:hyperlink w:anchor="_Toc29024" w:history="1">
            <w:r w:rsidR="00CA23ED">
              <w:rPr>
                <w:rFonts w:ascii="楷体_GB2312" w:eastAsia="楷体_GB2312" w:hAnsi="黑体" w:cs="Arial" w:hint="eastAsia"/>
                <w:bCs/>
                <w:sz w:val="30"/>
                <w:szCs w:val="30"/>
                <w:shd w:val="clear" w:color="auto" w:fill="FFFFFF"/>
              </w:rPr>
              <w:t>6.2</w:t>
            </w:r>
            <w:r w:rsidR="00CA23ED">
              <w:rPr>
                <w:rFonts w:ascii="楷体_GB2312" w:eastAsia="楷体_GB2312" w:hAnsi="黑体" w:cs="Arial" w:hint="eastAsia"/>
                <w:bCs/>
                <w:sz w:val="30"/>
                <w:szCs w:val="30"/>
                <w:shd w:val="clear" w:color="auto" w:fill="FFFFFF"/>
              </w:rPr>
              <w:t>传输网</w:t>
            </w:r>
            <w:r w:rsidR="00CA23ED">
              <w:rPr>
                <w:sz w:val="30"/>
                <w:szCs w:val="30"/>
              </w:rPr>
              <w:tab/>
            </w:r>
            <w:r>
              <w:rPr>
                <w:sz w:val="30"/>
                <w:szCs w:val="30"/>
              </w:rPr>
              <w:fldChar w:fldCharType="begin"/>
            </w:r>
            <w:r w:rsidR="00CA23ED">
              <w:rPr>
                <w:sz w:val="30"/>
                <w:szCs w:val="30"/>
              </w:rPr>
              <w:instrText xml:space="preserve"> PAGEREF _Toc29024 \h </w:instrText>
            </w:r>
            <w:r>
              <w:rPr>
                <w:sz w:val="30"/>
                <w:szCs w:val="30"/>
              </w:rPr>
            </w:r>
            <w:r>
              <w:rPr>
                <w:sz w:val="30"/>
                <w:szCs w:val="30"/>
              </w:rPr>
              <w:fldChar w:fldCharType="separate"/>
            </w:r>
            <w:r w:rsidR="00CA23ED">
              <w:rPr>
                <w:sz w:val="30"/>
                <w:szCs w:val="30"/>
              </w:rPr>
              <w:t>51</w:t>
            </w:r>
            <w:r>
              <w:rPr>
                <w:sz w:val="30"/>
                <w:szCs w:val="30"/>
              </w:rPr>
              <w:fldChar w:fldCharType="end"/>
            </w:r>
          </w:hyperlink>
        </w:p>
        <w:p w:rsidR="00D42DE4" w:rsidRDefault="00D42DE4">
          <w:pPr>
            <w:pStyle w:val="20"/>
            <w:tabs>
              <w:tab w:val="right" w:leader="dot" w:pos="8306"/>
            </w:tabs>
            <w:rPr>
              <w:sz w:val="30"/>
              <w:szCs w:val="30"/>
            </w:rPr>
          </w:pPr>
          <w:hyperlink w:anchor="_Toc6294" w:history="1">
            <w:r w:rsidR="00CA23ED">
              <w:rPr>
                <w:rFonts w:ascii="楷体_GB2312" w:eastAsia="楷体_GB2312" w:hAnsi="黑体" w:cs="Arial" w:hint="eastAsia"/>
                <w:bCs/>
                <w:sz w:val="30"/>
                <w:szCs w:val="30"/>
                <w:shd w:val="clear" w:color="auto" w:fill="FFFFFF"/>
              </w:rPr>
              <w:t>6.3</w:t>
            </w:r>
            <w:r w:rsidR="00CA23ED">
              <w:rPr>
                <w:rFonts w:ascii="楷体_GB2312" w:eastAsia="楷体_GB2312" w:hAnsi="黑体" w:cs="Arial" w:hint="eastAsia"/>
                <w:bCs/>
                <w:sz w:val="30"/>
                <w:szCs w:val="30"/>
                <w:shd w:val="clear" w:color="auto" w:fill="FFFFFF"/>
              </w:rPr>
              <w:t>应用软件平台系统设计</w:t>
            </w:r>
            <w:r w:rsidR="00CA23ED">
              <w:rPr>
                <w:sz w:val="30"/>
                <w:szCs w:val="30"/>
              </w:rPr>
              <w:tab/>
            </w:r>
            <w:r>
              <w:rPr>
                <w:sz w:val="30"/>
                <w:szCs w:val="30"/>
              </w:rPr>
              <w:fldChar w:fldCharType="begin"/>
            </w:r>
            <w:r w:rsidR="00CA23ED">
              <w:rPr>
                <w:sz w:val="30"/>
                <w:szCs w:val="30"/>
              </w:rPr>
              <w:instrText xml:space="preserve"> PA</w:instrText>
            </w:r>
            <w:r w:rsidR="00CA23ED">
              <w:rPr>
                <w:sz w:val="30"/>
                <w:szCs w:val="30"/>
              </w:rPr>
              <w:instrText xml:space="preserve">GEREF _Toc6294 \h </w:instrText>
            </w:r>
            <w:r>
              <w:rPr>
                <w:sz w:val="30"/>
                <w:szCs w:val="30"/>
              </w:rPr>
            </w:r>
            <w:r>
              <w:rPr>
                <w:sz w:val="30"/>
                <w:szCs w:val="30"/>
              </w:rPr>
              <w:fldChar w:fldCharType="separate"/>
            </w:r>
            <w:r w:rsidR="00CA23ED">
              <w:rPr>
                <w:sz w:val="30"/>
                <w:szCs w:val="30"/>
              </w:rPr>
              <w:t>53</w:t>
            </w:r>
            <w:r>
              <w:rPr>
                <w:sz w:val="30"/>
                <w:szCs w:val="30"/>
              </w:rPr>
              <w:fldChar w:fldCharType="end"/>
            </w:r>
          </w:hyperlink>
        </w:p>
        <w:p w:rsidR="00D42DE4" w:rsidRDefault="00D42DE4">
          <w:pPr>
            <w:pStyle w:val="20"/>
            <w:tabs>
              <w:tab w:val="right" w:leader="dot" w:pos="8306"/>
            </w:tabs>
            <w:rPr>
              <w:sz w:val="30"/>
              <w:szCs w:val="30"/>
            </w:rPr>
          </w:pPr>
          <w:hyperlink w:anchor="_Toc16289" w:history="1">
            <w:r w:rsidR="00CA23ED">
              <w:rPr>
                <w:rFonts w:ascii="楷体_GB2312" w:eastAsia="楷体_GB2312" w:hAnsi="黑体" w:cs="Arial" w:hint="eastAsia"/>
                <w:bCs/>
                <w:sz w:val="30"/>
                <w:szCs w:val="30"/>
                <w:shd w:val="clear" w:color="auto" w:fill="FFFFFF"/>
              </w:rPr>
              <w:t>6.4</w:t>
            </w:r>
            <w:r w:rsidR="00CA23ED">
              <w:rPr>
                <w:rFonts w:ascii="楷体_GB2312" w:eastAsia="楷体_GB2312" w:hAnsi="黑体" w:cs="Arial" w:hint="eastAsia"/>
                <w:bCs/>
                <w:sz w:val="30"/>
                <w:szCs w:val="30"/>
                <w:shd w:val="clear" w:color="auto" w:fill="FFFFFF"/>
              </w:rPr>
              <w:t>资源一张图</w:t>
            </w:r>
            <w:r w:rsidR="00CA23ED">
              <w:rPr>
                <w:sz w:val="30"/>
                <w:szCs w:val="30"/>
              </w:rPr>
              <w:tab/>
            </w:r>
            <w:r>
              <w:rPr>
                <w:sz w:val="30"/>
                <w:szCs w:val="30"/>
              </w:rPr>
              <w:fldChar w:fldCharType="begin"/>
            </w:r>
            <w:r w:rsidR="00CA23ED">
              <w:rPr>
                <w:sz w:val="30"/>
                <w:szCs w:val="30"/>
              </w:rPr>
              <w:instrText xml:space="preserve"> PAGEREF _Toc16289 \h </w:instrText>
            </w:r>
            <w:r>
              <w:rPr>
                <w:sz w:val="30"/>
                <w:szCs w:val="30"/>
              </w:rPr>
            </w:r>
            <w:r>
              <w:rPr>
                <w:sz w:val="30"/>
                <w:szCs w:val="30"/>
              </w:rPr>
              <w:fldChar w:fldCharType="separate"/>
            </w:r>
            <w:r w:rsidR="00CA23ED">
              <w:rPr>
                <w:sz w:val="30"/>
                <w:szCs w:val="30"/>
              </w:rPr>
              <w:t>55</w:t>
            </w:r>
            <w:r>
              <w:rPr>
                <w:sz w:val="30"/>
                <w:szCs w:val="30"/>
              </w:rPr>
              <w:fldChar w:fldCharType="end"/>
            </w:r>
          </w:hyperlink>
        </w:p>
        <w:p w:rsidR="00D42DE4" w:rsidRDefault="00D42DE4">
          <w:pPr>
            <w:pStyle w:val="30"/>
            <w:tabs>
              <w:tab w:val="right" w:leader="dot" w:pos="8306"/>
            </w:tabs>
            <w:rPr>
              <w:sz w:val="30"/>
              <w:szCs w:val="30"/>
            </w:rPr>
          </w:pPr>
          <w:hyperlink w:anchor="_Toc7339" w:history="1">
            <w:r w:rsidR="00CA23ED">
              <w:rPr>
                <w:rFonts w:ascii="仿宋_GB2312" w:eastAsia="仿宋_GB2312" w:hAnsi="仿宋_GB2312" w:hint="eastAsia"/>
                <w:bCs/>
                <w:sz w:val="30"/>
                <w:szCs w:val="30"/>
              </w:rPr>
              <w:t>6.4.1</w:t>
            </w:r>
            <w:r w:rsidR="00CA23ED">
              <w:rPr>
                <w:rFonts w:ascii="仿宋_GB2312" w:eastAsia="仿宋_GB2312" w:hAnsi="仿宋_GB2312" w:hint="eastAsia"/>
                <w:bCs/>
                <w:sz w:val="30"/>
                <w:szCs w:val="30"/>
              </w:rPr>
              <w:t>森林资源一张图应用系统</w:t>
            </w:r>
            <w:r w:rsidR="00CA23ED">
              <w:rPr>
                <w:sz w:val="30"/>
                <w:szCs w:val="30"/>
              </w:rPr>
              <w:tab/>
            </w:r>
            <w:r>
              <w:rPr>
                <w:sz w:val="30"/>
                <w:szCs w:val="30"/>
              </w:rPr>
              <w:fldChar w:fldCharType="begin"/>
            </w:r>
            <w:r w:rsidR="00CA23ED">
              <w:rPr>
                <w:sz w:val="30"/>
                <w:szCs w:val="30"/>
              </w:rPr>
              <w:instrText xml:space="preserve"> PAGEREF _Toc7339 \h </w:instrText>
            </w:r>
            <w:r>
              <w:rPr>
                <w:sz w:val="30"/>
                <w:szCs w:val="30"/>
              </w:rPr>
            </w:r>
            <w:r>
              <w:rPr>
                <w:sz w:val="30"/>
                <w:szCs w:val="30"/>
              </w:rPr>
              <w:fldChar w:fldCharType="separate"/>
            </w:r>
            <w:r w:rsidR="00CA23ED">
              <w:rPr>
                <w:sz w:val="30"/>
                <w:szCs w:val="30"/>
              </w:rPr>
              <w:t>56</w:t>
            </w:r>
            <w:r>
              <w:rPr>
                <w:sz w:val="30"/>
                <w:szCs w:val="30"/>
              </w:rPr>
              <w:fldChar w:fldCharType="end"/>
            </w:r>
          </w:hyperlink>
        </w:p>
        <w:p w:rsidR="00D42DE4" w:rsidRDefault="00D42DE4">
          <w:pPr>
            <w:pStyle w:val="30"/>
            <w:tabs>
              <w:tab w:val="right" w:leader="dot" w:pos="8306"/>
            </w:tabs>
            <w:rPr>
              <w:sz w:val="30"/>
              <w:szCs w:val="30"/>
            </w:rPr>
          </w:pPr>
          <w:hyperlink w:anchor="_Toc22139" w:history="1">
            <w:r w:rsidR="00CA23ED">
              <w:rPr>
                <w:rFonts w:ascii="仿宋_GB2312" w:eastAsia="仿宋_GB2312" w:hAnsi="仿宋_GB2312" w:hint="eastAsia"/>
                <w:bCs/>
                <w:sz w:val="30"/>
                <w:szCs w:val="30"/>
              </w:rPr>
              <w:t>6.4.2</w:t>
            </w:r>
            <w:r w:rsidR="00CA23ED">
              <w:rPr>
                <w:rFonts w:ascii="仿宋_GB2312" w:eastAsia="仿宋_GB2312" w:hAnsi="仿宋_GB2312" w:hint="eastAsia"/>
                <w:bCs/>
                <w:sz w:val="30"/>
                <w:szCs w:val="30"/>
              </w:rPr>
              <w:t>林业资源展示子系统</w:t>
            </w:r>
            <w:r w:rsidR="00CA23ED">
              <w:rPr>
                <w:sz w:val="30"/>
                <w:szCs w:val="30"/>
              </w:rPr>
              <w:tab/>
            </w:r>
            <w:r>
              <w:rPr>
                <w:sz w:val="30"/>
                <w:szCs w:val="30"/>
              </w:rPr>
              <w:fldChar w:fldCharType="begin"/>
            </w:r>
            <w:r w:rsidR="00CA23ED">
              <w:rPr>
                <w:sz w:val="30"/>
                <w:szCs w:val="30"/>
              </w:rPr>
              <w:instrText xml:space="preserve"> PAGEREF _Toc22139 \h </w:instrText>
            </w:r>
            <w:r>
              <w:rPr>
                <w:sz w:val="30"/>
                <w:szCs w:val="30"/>
              </w:rPr>
            </w:r>
            <w:r>
              <w:rPr>
                <w:sz w:val="30"/>
                <w:szCs w:val="30"/>
              </w:rPr>
              <w:fldChar w:fldCharType="separate"/>
            </w:r>
            <w:r w:rsidR="00CA23ED">
              <w:rPr>
                <w:sz w:val="30"/>
                <w:szCs w:val="30"/>
              </w:rPr>
              <w:t>58</w:t>
            </w:r>
            <w:r>
              <w:rPr>
                <w:sz w:val="30"/>
                <w:szCs w:val="30"/>
              </w:rPr>
              <w:fldChar w:fldCharType="end"/>
            </w:r>
          </w:hyperlink>
        </w:p>
        <w:p w:rsidR="00D42DE4" w:rsidRDefault="00D42DE4">
          <w:pPr>
            <w:pStyle w:val="20"/>
            <w:tabs>
              <w:tab w:val="right" w:leader="dot" w:pos="8306"/>
            </w:tabs>
            <w:rPr>
              <w:sz w:val="30"/>
              <w:szCs w:val="30"/>
            </w:rPr>
          </w:pPr>
          <w:hyperlink w:anchor="_Toc8175" w:history="1">
            <w:r w:rsidR="00CA23ED">
              <w:rPr>
                <w:rFonts w:ascii="楷体_GB2312" w:eastAsia="楷体_GB2312" w:hAnsi="黑体" w:cs="Arial" w:hint="eastAsia"/>
                <w:bCs/>
                <w:sz w:val="30"/>
                <w:szCs w:val="30"/>
                <w:shd w:val="clear" w:color="auto" w:fill="FFFFFF"/>
              </w:rPr>
              <w:t>6.5</w:t>
            </w:r>
            <w:r w:rsidR="00CA23ED">
              <w:rPr>
                <w:rFonts w:ascii="楷体_GB2312" w:eastAsia="楷体_GB2312" w:hAnsi="黑体" w:cs="Arial" w:hint="eastAsia"/>
                <w:bCs/>
                <w:sz w:val="30"/>
                <w:szCs w:val="30"/>
                <w:shd w:val="clear" w:color="auto" w:fill="FFFFFF"/>
              </w:rPr>
              <w:t>综合视频监控管理平台</w:t>
            </w:r>
            <w:r w:rsidR="00CA23ED">
              <w:rPr>
                <w:sz w:val="30"/>
                <w:szCs w:val="30"/>
              </w:rPr>
              <w:tab/>
            </w:r>
            <w:r>
              <w:rPr>
                <w:sz w:val="30"/>
                <w:szCs w:val="30"/>
              </w:rPr>
              <w:fldChar w:fldCharType="begin"/>
            </w:r>
            <w:r w:rsidR="00CA23ED">
              <w:rPr>
                <w:sz w:val="30"/>
                <w:szCs w:val="30"/>
              </w:rPr>
              <w:instrText xml:space="preserve"> PAGEREF _Toc8175 \h </w:instrText>
            </w:r>
            <w:r>
              <w:rPr>
                <w:sz w:val="30"/>
                <w:szCs w:val="30"/>
              </w:rPr>
            </w:r>
            <w:r>
              <w:rPr>
                <w:sz w:val="30"/>
                <w:szCs w:val="30"/>
              </w:rPr>
              <w:fldChar w:fldCharType="separate"/>
            </w:r>
            <w:r w:rsidR="00CA23ED">
              <w:rPr>
                <w:sz w:val="30"/>
                <w:szCs w:val="30"/>
              </w:rPr>
              <w:t>64</w:t>
            </w:r>
            <w:r>
              <w:rPr>
                <w:sz w:val="30"/>
                <w:szCs w:val="30"/>
              </w:rPr>
              <w:fldChar w:fldCharType="end"/>
            </w:r>
          </w:hyperlink>
        </w:p>
        <w:p w:rsidR="00D42DE4" w:rsidRDefault="00D42DE4">
          <w:pPr>
            <w:pStyle w:val="20"/>
            <w:tabs>
              <w:tab w:val="right" w:leader="dot" w:pos="8306"/>
            </w:tabs>
            <w:rPr>
              <w:sz w:val="30"/>
              <w:szCs w:val="30"/>
            </w:rPr>
          </w:pPr>
          <w:hyperlink w:anchor="_Toc25048" w:history="1">
            <w:r w:rsidR="00CA23ED">
              <w:rPr>
                <w:rFonts w:ascii="楷体_GB2312" w:eastAsia="楷体_GB2312" w:hAnsi="黑体" w:cs="Arial" w:hint="eastAsia"/>
                <w:bCs/>
                <w:sz w:val="30"/>
                <w:szCs w:val="30"/>
                <w:shd w:val="clear" w:color="auto" w:fill="FFFFFF"/>
              </w:rPr>
              <w:t>6.6</w:t>
            </w:r>
            <w:r w:rsidR="00CA23ED">
              <w:rPr>
                <w:rFonts w:ascii="楷体_GB2312" w:eastAsia="楷体_GB2312" w:hAnsi="黑体" w:cs="Arial" w:hint="eastAsia"/>
                <w:bCs/>
                <w:sz w:val="30"/>
                <w:szCs w:val="30"/>
                <w:shd w:val="clear" w:color="auto" w:fill="FFFFFF"/>
              </w:rPr>
              <w:t>森林防火预警系统</w:t>
            </w:r>
            <w:r w:rsidR="00CA23ED">
              <w:rPr>
                <w:sz w:val="30"/>
                <w:szCs w:val="30"/>
              </w:rPr>
              <w:tab/>
            </w:r>
            <w:r>
              <w:rPr>
                <w:sz w:val="30"/>
                <w:szCs w:val="30"/>
              </w:rPr>
              <w:fldChar w:fldCharType="begin"/>
            </w:r>
            <w:r w:rsidR="00CA23ED">
              <w:rPr>
                <w:sz w:val="30"/>
                <w:szCs w:val="30"/>
              </w:rPr>
              <w:instrText xml:space="preserve"> PAGEREF _Toc25048 \h </w:instrText>
            </w:r>
            <w:r>
              <w:rPr>
                <w:sz w:val="30"/>
                <w:szCs w:val="30"/>
              </w:rPr>
            </w:r>
            <w:r>
              <w:rPr>
                <w:sz w:val="30"/>
                <w:szCs w:val="30"/>
              </w:rPr>
              <w:fldChar w:fldCharType="separate"/>
            </w:r>
            <w:r w:rsidR="00CA23ED">
              <w:rPr>
                <w:sz w:val="30"/>
                <w:szCs w:val="30"/>
              </w:rPr>
              <w:t>65</w:t>
            </w:r>
            <w:r>
              <w:rPr>
                <w:sz w:val="30"/>
                <w:szCs w:val="30"/>
              </w:rPr>
              <w:fldChar w:fldCharType="end"/>
            </w:r>
          </w:hyperlink>
        </w:p>
        <w:p w:rsidR="00D42DE4" w:rsidRDefault="00D42DE4">
          <w:pPr>
            <w:pStyle w:val="30"/>
            <w:tabs>
              <w:tab w:val="right" w:leader="dot" w:pos="8306"/>
            </w:tabs>
            <w:rPr>
              <w:sz w:val="30"/>
              <w:szCs w:val="30"/>
            </w:rPr>
          </w:pPr>
          <w:hyperlink w:anchor="_Toc30850" w:history="1">
            <w:r w:rsidR="00CA23ED">
              <w:rPr>
                <w:rFonts w:ascii="仿宋_GB2312" w:eastAsia="仿宋_GB2312" w:hAnsi="仿宋_GB2312" w:hint="eastAsia"/>
                <w:bCs/>
                <w:sz w:val="30"/>
                <w:szCs w:val="30"/>
              </w:rPr>
              <w:t>6.6.1</w:t>
            </w:r>
            <w:r w:rsidR="00CA23ED">
              <w:rPr>
                <w:rFonts w:ascii="仿宋_GB2312" w:eastAsia="仿宋_GB2312" w:hAnsi="仿宋_GB2312" w:hint="eastAsia"/>
                <w:bCs/>
                <w:sz w:val="30"/>
                <w:szCs w:val="30"/>
              </w:rPr>
              <w:t>火险自动报警功能</w:t>
            </w:r>
            <w:r w:rsidR="00CA23ED">
              <w:rPr>
                <w:sz w:val="30"/>
                <w:szCs w:val="30"/>
              </w:rPr>
              <w:tab/>
            </w:r>
            <w:r>
              <w:rPr>
                <w:sz w:val="30"/>
                <w:szCs w:val="30"/>
              </w:rPr>
              <w:fldChar w:fldCharType="begin"/>
            </w:r>
            <w:r w:rsidR="00CA23ED">
              <w:rPr>
                <w:sz w:val="30"/>
                <w:szCs w:val="30"/>
              </w:rPr>
              <w:instrText xml:space="preserve"> PAGEREF _Toc30850 \h </w:instrText>
            </w:r>
            <w:r>
              <w:rPr>
                <w:sz w:val="30"/>
                <w:szCs w:val="30"/>
              </w:rPr>
            </w:r>
            <w:r>
              <w:rPr>
                <w:sz w:val="30"/>
                <w:szCs w:val="30"/>
              </w:rPr>
              <w:fldChar w:fldCharType="separate"/>
            </w:r>
            <w:r w:rsidR="00CA23ED">
              <w:rPr>
                <w:sz w:val="30"/>
                <w:szCs w:val="30"/>
              </w:rPr>
              <w:t>67</w:t>
            </w:r>
            <w:r>
              <w:rPr>
                <w:sz w:val="30"/>
                <w:szCs w:val="30"/>
              </w:rPr>
              <w:fldChar w:fldCharType="end"/>
            </w:r>
          </w:hyperlink>
        </w:p>
        <w:p w:rsidR="00D42DE4" w:rsidRDefault="00D42DE4">
          <w:pPr>
            <w:pStyle w:val="30"/>
            <w:tabs>
              <w:tab w:val="right" w:leader="dot" w:pos="8306"/>
            </w:tabs>
            <w:rPr>
              <w:sz w:val="30"/>
              <w:szCs w:val="30"/>
            </w:rPr>
          </w:pPr>
          <w:hyperlink w:anchor="_Toc14793" w:history="1">
            <w:r w:rsidR="00CA23ED">
              <w:rPr>
                <w:rFonts w:ascii="仿宋_GB2312" w:eastAsia="仿宋_GB2312" w:hAnsi="仿宋_GB2312" w:hint="eastAsia"/>
                <w:bCs/>
                <w:sz w:val="30"/>
                <w:szCs w:val="30"/>
              </w:rPr>
              <w:t>6.6.2</w:t>
            </w:r>
            <w:r w:rsidR="00CA23ED">
              <w:rPr>
                <w:rFonts w:ascii="仿宋_GB2312" w:eastAsia="仿宋_GB2312" w:hAnsi="仿宋_GB2312" w:hint="eastAsia"/>
                <w:bCs/>
                <w:sz w:val="30"/>
                <w:szCs w:val="30"/>
              </w:rPr>
              <w:t>林火定位功能</w:t>
            </w:r>
            <w:r w:rsidR="00CA23ED">
              <w:rPr>
                <w:sz w:val="30"/>
                <w:szCs w:val="30"/>
              </w:rPr>
              <w:tab/>
            </w:r>
            <w:r>
              <w:rPr>
                <w:sz w:val="30"/>
                <w:szCs w:val="30"/>
              </w:rPr>
              <w:fldChar w:fldCharType="begin"/>
            </w:r>
            <w:r w:rsidR="00CA23ED">
              <w:rPr>
                <w:sz w:val="30"/>
                <w:szCs w:val="30"/>
              </w:rPr>
              <w:instrText xml:space="preserve"> PAGEREF _Toc14793 \h </w:instrText>
            </w:r>
            <w:r>
              <w:rPr>
                <w:sz w:val="30"/>
                <w:szCs w:val="30"/>
              </w:rPr>
            </w:r>
            <w:r>
              <w:rPr>
                <w:sz w:val="30"/>
                <w:szCs w:val="30"/>
              </w:rPr>
              <w:fldChar w:fldCharType="separate"/>
            </w:r>
            <w:r w:rsidR="00CA23ED">
              <w:rPr>
                <w:sz w:val="30"/>
                <w:szCs w:val="30"/>
              </w:rPr>
              <w:t>67</w:t>
            </w:r>
            <w:r>
              <w:rPr>
                <w:sz w:val="30"/>
                <w:szCs w:val="30"/>
              </w:rPr>
              <w:fldChar w:fldCharType="end"/>
            </w:r>
          </w:hyperlink>
        </w:p>
        <w:p w:rsidR="00D42DE4" w:rsidRDefault="00D42DE4">
          <w:pPr>
            <w:pStyle w:val="30"/>
            <w:tabs>
              <w:tab w:val="right" w:leader="dot" w:pos="8306"/>
            </w:tabs>
            <w:rPr>
              <w:sz w:val="30"/>
              <w:szCs w:val="30"/>
            </w:rPr>
          </w:pPr>
          <w:hyperlink w:anchor="_Toc22230" w:history="1">
            <w:r w:rsidR="00CA23ED">
              <w:rPr>
                <w:rFonts w:ascii="仿宋_GB2312" w:eastAsia="仿宋_GB2312" w:hAnsi="仿宋_GB2312" w:hint="eastAsia"/>
                <w:bCs/>
                <w:sz w:val="30"/>
                <w:szCs w:val="30"/>
              </w:rPr>
              <w:t>6.6.3</w:t>
            </w:r>
            <w:r w:rsidR="00CA23ED">
              <w:rPr>
                <w:rFonts w:ascii="仿宋_GB2312" w:eastAsia="仿宋_GB2312" w:hAnsi="仿宋_GB2312" w:hint="eastAsia"/>
                <w:bCs/>
                <w:sz w:val="30"/>
                <w:szCs w:val="30"/>
              </w:rPr>
              <w:t>火场道路功能</w:t>
            </w:r>
            <w:r w:rsidR="00CA23ED">
              <w:rPr>
                <w:sz w:val="30"/>
                <w:szCs w:val="30"/>
              </w:rPr>
              <w:tab/>
            </w:r>
            <w:r>
              <w:rPr>
                <w:sz w:val="30"/>
                <w:szCs w:val="30"/>
              </w:rPr>
              <w:fldChar w:fldCharType="begin"/>
            </w:r>
            <w:r w:rsidR="00CA23ED">
              <w:rPr>
                <w:sz w:val="30"/>
                <w:szCs w:val="30"/>
              </w:rPr>
              <w:instrText xml:space="preserve"> PAGEREF _Toc22230 \h </w:instrText>
            </w:r>
            <w:r>
              <w:rPr>
                <w:sz w:val="30"/>
                <w:szCs w:val="30"/>
              </w:rPr>
            </w:r>
            <w:r>
              <w:rPr>
                <w:sz w:val="30"/>
                <w:szCs w:val="30"/>
              </w:rPr>
              <w:fldChar w:fldCharType="separate"/>
            </w:r>
            <w:r w:rsidR="00CA23ED">
              <w:rPr>
                <w:sz w:val="30"/>
                <w:szCs w:val="30"/>
              </w:rPr>
              <w:t>68</w:t>
            </w:r>
            <w:r>
              <w:rPr>
                <w:sz w:val="30"/>
                <w:szCs w:val="30"/>
              </w:rPr>
              <w:fldChar w:fldCharType="end"/>
            </w:r>
          </w:hyperlink>
        </w:p>
        <w:p w:rsidR="00D42DE4" w:rsidRDefault="00D42DE4">
          <w:pPr>
            <w:pStyle w:val="20"/>
            <w:tabs>
              <w:tab w:val="right" w:leader="dot" w:pos="8306"/>
            </w:tabs>
            <w:rPr>
              <w:sz w:val="30"/>
              <w:szCs w:val="30"/>
            </w:rPr>
          </w:pPr>
          <w:hyperlink w:anchor="_Toc19189" w:history="1">
            <w:r w:rsidR="00CA23ED">
              <w:rPr>
                <w:rFonts w:ascii="楷体_GB2312" w:eastAsia="楷体_GB2312" w:hAnsi="黑体" w:cs="Arial" w:hint="eastAsia"/>
                <w:bCs/>
                <w:sz w:val="30"/>
                <w:szCs w:val="30"/>
                <w:shd w:val="clear" w:color="auto" w:fill="FFFFFF"/>
              </w:rPr>
              <w:t>6.7</w:t>
            </w:r>
            <w:r w:rsidR="00CA23ED">
              <w:rPr>
                <w:rFonts w:ascii="楷体_GB2312" w:eastAsia="楷体_GB2312" w:hAnsi="黑体" w:cs="Arial" w:hint="eastAsia"/>
                <w:bCs/>
                <w:sz w:val="30"/>
                <w:szCs w:val="30"/>
                <w:shd w:val="clear" w:color="auto" w:fill="FFFFFF"/>
              </w:rPr>
              <w:t>防病虫害管理功能</w:t>
            </w:r>
            <w:r w:rsidR="00CA23ED">
              <w:rPr>
                <w:sz w:val="30"/>
                <w:szCs w:val="30"/>
              </w:rPr>
              <w:tab/>
            </w:r>
            <w:r>
              <w:rPr>
                <w:sz w:val="30"/>
                <w:szCs w:val="30"/>
              </w:rPr>
              <w:fldChar w:fldCharType="begin"/>
            </w:r>
            <w:r w:rsidR="00CA23ED">
              <w:rPr>
                <w:sz w:val="30"/>
                <w:szCs w:val="30"/>
              </w:rPr>
              <w:instrText xml:space="preserve"> PAGEREF _Toc19189 \h </w:instrText>
            </w:r>
            <w:r>
              <w:rPr>
                <w:sz w:val="30"/>
                <w:szCs w:val="30"/>
              </w:rPr>
            </w:r>
            <w:r>
              <w:rPr>
                <w:sz w:val="30"/>
                <w:szCs w:val="30"/>
              </w:rPr>
              <w:fldChar w:fldCharType="separate"/>
            </w:r>
            <w:r w:rsidR="00CA23ED">
              <w:rPr>
                <w:sz w:val="30"/>
                <w:szCs w:val="30"/>
              </w:rPr>
              <w:t>69</w:t>
            </w:r>
            <w:r>
              <w:rPr>
                <w:sz w:val="30"/>
                <w:szCs w:val="30"/>
              </w:rPr>
              <w:fldChar w:fldCharType="end"/>
            </w:r>
          </w:hyperlink>
        </w:p>
        <w:p w:rsidR="00D42DE4" w:rsidRDefault="00D42DE4">
          <w:pPr>
            <w:pStyle w:val="20"/>
            <w:tabs>
              <w:tab w:val="right" w:leader="dot" w:pos="8306"/>
            </w:tabs>
            <w:rPr>
              <w:sz w:val="30"/>
              <w:szCs w:val="30"/>
            </w:rPr>
          </w:pPr>
          <w:hyperlink w:anchor="_Toc754" w:history="1">
            <w:r w:rsidR="00CA23ED">
              <w:rPr>
                <w:rFonts w:ascii="楷体_GB2312" w:eastAsia="楷体_GB2312" w:hAnsi="黑体" w:cs="Arial" w:hint="eastAsia"/>
                <w:bCs/>
                <w:sz w:val="30"/>
                <w:szCs w:val="30"/>
                <w:shd w:val="clear" w:color="auto" w:fill="FFFFFF"/>
              </w:rPr>
              <w:t>6.8</w:t>
            </w:r>
            <w:r w:rsidR="00CA23ED">
              <w:rPr>
                <w:rFonts w:ascii="楷体_GB2312" w:eastAsia="楷体_GB2312" w:hAnsi="黑体" w:cs="Arial" w:hint="eastAsia"/>
                <w:bCs/>
                <w:sz w:val="30"/>
                <w:szCs w:val="30"/>
                <w:shd w:val="clear" w:color="auto" w:fill="FFFFFF"/>
              </w:rPr>
              <w:t>护林巡护管理功能</w:t>
            </w:r>
            <w:r w:rsidR="00CA23ED">
              <w:rPr>
                <w:sz w:val="30"/>
                <w:szCs w:val="30"/>
              </w:rPr>
              <w:tab/>
            </w:r>
            <w:r>
              <w:rPr>
                <w:sz w:val="30"/>
                <w:szCs w:val="30"/>
              </w:rPr>
              <w:fldChar w:fldCharType="begin"/>
            </w:r>
            <w:r w:rsidR="00CA23ED">
              <w:rPr>
                <w:sz w:val="30"/>
                <w:szCs w:val="30"/>
              </w:rPr>
              <w:instrText xml:space="preserve"> PAGEREF _Toc754 \h </w:instrText>
            </w:r>
            <w:r>
              <w:rPr>
                <w:sz w:val="30"/>
                <w:szCs w:val="30"/>
              </w:rPr>
            </w:r>
            <w:r>
              <w:rPr>
                <w:sz w:val="30"/>
                <w:szCs w:val="30"/>
              </w:rPr>
              <w:fldChar w:fldCharType="separate"/>
            </w:r>
            <w:r w:rsidR="00CA23ED">
              <w:rPr>
                <w:sz w:val="30"/>
                <w:szCs w:val="30"/>
              </w:rPr>
              <w:t>72</w:t>
            </w:r>
            <w:r>
              <w:rPr>
                <w:sz w:val="30"/>
                <w:szCs w:val="30"/>
              </w:rPr>
              <w:fldChar w:fldCharType="end"/>
            </w:r>
          </w:hyperlink>
        </w:p>
        <w:p w:rsidR="00D42DE4" w:rsidRDefault="00D42DE4">
          <w:pPr>
            <w:pStyle w:val="20"/>
            <w:tabs>
              <w:tab w:val="right" w:leader="dot" w:pos="8306"/>
            </w:tabs>
            <w:rPr>
              <w:sz w:val="30"/>
              <w:szCs w:val="30"/>
            </w:rPr>
          </w:pPr>
          <w:hyperlink w:anchor="_Toc31586" w:history="1">
            <w:r w:rsidR="00CA23ED">
              <w:rPr>
                <w:rFonts w:ascii="楷体_GB2312" w:eastAsia="楷体_GB2312" w:hAnsi="黑体" w:cs="Arial" w:hint="eastAsia"/>
                <w:bCs/>
                <w:sz w:val="30"/>
                <w:szCs w:val="30"/>
                <w:shd w:val="clear" w:color="auto" w:fill="FFFFFF"/>
              </w:rPr>
              <w:t>6.9</w:t>
            </w:r>
            <w:r w:rsidR="00CA23ED">
              <w:rPr>
                <w:rFonts w:ascii="楷体_GB2312" w:eastAsia="楷体_GB2312" w:hAnsi="黑体" w:cs="Arial" w:hint="eastAsia"/>
                <w:bCs/>
                <w:sz w:val="30"/>
                <w:szCs w:val="30"/>
                <w:shd w:val="clear" w:color="auto" w:fill="FFFFFF"/>
              </w:rPr>
              <w:t>无人机巡查系统建设</w:t>
            </w:r>
            <w:r w:rsidR="00CA23ED">
              <w:rPr>
                <w:sz w:val="30"/>
                <w:szCs w:val="30"/>
              </w:rPr>
              <w:tab/>
            </w:r>
            <w:r>
              <w:rPr>
                <w:sz w:val="30"/>
                <w:szCs w:val="30"/>
              </w:rPr>
              <w:fldChar w:fldCharType="begin"/>
            </w:r>
            <w:r w:rsidR="00CA23ED">
              <w:rPr>
                <w:sz w:val="30"/>
                <w:szCs w:val="30"/>
              </w:rPr>
              <w:instrText xml:space="preserve"> PAGEREF _Toc31586 \h </w:instrText>
            </w:r>
            <w:r>
              <w:rPr>
                <w:sz w:val="30"/>
                <w:szCs w:val="30"/>
              </w:rPr>
            </w:r>
            <w:r>
              <w:rPr>
                <w:sz w:val="30"/>
                <w:szCs w:val="30"/>
              </w:rPr>
              <w:fldChar w:fldCharType="separate"/>
            </w:r>
            <w:r w:rsidR="00CA23ED">
              <w:rPr>
                <w:sz w:val="30"/>
                <w:szCs w:val="30"/>
              </w:rPr>
              <w:t>74</w:t>
            </w:r>
            <w:r>
              <w:rPr>
                <w:sz w:val="30"/>
                <w:szCs w:val="30"/>
              </w:rPr>
              <w:fldChar w:fldCharType="end"/>
            </w:r>
          </w:hyperlink>
        </w:p>
        <w:p w:rsidR="00D42DE4" w:rsidRDefault="00D42DE4">
          <w:pPr>
            <w:pStyle w:val="30"/>
            <w:tabs>
              <w:tab w:val="right" w:leader="dot" w:pos="8306"/>
            </w:tabs>
            <w:rPr>
              <w:sz w:val="30"/>
              <w:szCs w:val="30"/>
            </w:rPr>
          </w:pPr>
          <w:hyperlink w:anchor="_Toc22671" w:history="1">
            <w:r w:rsidR="00CA23ED">
              <w:rPr>
                <w:rFonts w:ascii="Wingdings" w:eastAsia="仿宋_GB2312" w:hAnsi="Wingdings"/>
                <w:bCs/>
                <w:sz w:val="30"/>
                <w:szCs w:val="30"/>
              </w:rPr>
              <w:t></w:t>
            </w:r>
            <w:r w:rsidR="00CA23ED">
              <w:rPr>
                <w:rFonts w:ascii="Wingdings" w:eastAsia="仿宋_GB2312" w:hAnsi="Wingdings"/>
                <w:bCs/>
                <w:sz w:val="30"/>
                <w:szCs w:val="30"/>
              </w:rPr>
              <w:t xml:space="preserve"> </w:t>
            </w:r>
            <w:r w:rsidR="00CA23ED">
              <w:rPr>
                <w:rFonts w:ascii="仿宋_GB2312" w:eastAsia="仿宋_GB2312" w:hAnsi="仿宋_GB2312" w:hint="eastAsia"/>
                <w:bCs/>
                <w:sz w:val="30"/>
                <w:szCs w:val="30"/>
              </w:rPr>
              <w:t>林区巡检</w:t>
            </w:r>
            <w:r w:rsidR="00CA23ED">
              <w:rPr>
                <w:sz w:val="30"/>
                <w:szCs w:val="30"/>
              </w:rPr>
              <w:tab/>
            </w:r>
            <w:r>
              <w:rPr>
                <w:sz w:val="30"/>
                <w:szCs w:val="30"/>
              </w:rPr>
              <w:fldChar w:fldCharType="begin"/>
            </w:r>
            <w:r w:rsidR="00CA23ED">
              <w:rPr>
                <w:sz w:val="30"/>
                <w:szCs w:val="30"/>
              </w:rPr>
              <w:instrText xml:space="preserve"> PAGEREF _Toc22671 \h </w:instrText>
            </w:r>
            <w:r>
              <w:rPr>
                <w:sz w:val="30"/>
                <w:szCs w:val="30"/>
              </w:rPr>
            </w:r>
            <w:r>
              <w:rPr>
                <w:sz w:val="30"/>
                <w:szCs w:val="30"/>
              </w:rPr>
              <w:fldChar w:fldCharType="separate"/>
            </w:r>
            <w:r w:rsidR="00CA23ED">
              <w:rPr>
                <w:sz w:val="30"/>
                <w:szCs w:val="30"/>
              </w:rPr>
              <w:t>74</w:t>
            </w:r>
            <w:r>
              <w:rPr>
                <w:sz w:val="30"/>
                <w:szCs w:val="30"/>
              </w:rPr>
              <w:fldChar w:fldCharType="end"/>
            </w:r>
          </w:hyperlink>
        </w:p>
        <w:p w:rsidR="00D42DE4" w:rsidRDefault="00D42DE4">
          <w:pPr>
            <w:pStyle w:val="30"/>
            <w:tabs>
              <w:tab w:val="right" w:leader="dot" w:pos="8306"/>
            </w:tabs>
            <w:rPr>
              <w:sz w:val="30"/>
              <w:szCs w:val="30"/>
            </w:rPr>
          </w:pPr>
          <w:hyperlink w:anchor="_Toc13951" w:history="1">
            <w:r w:rsidR="00CA23ED">
              <w:rPr>
                <w:rFonts w:ascii="Wingdings" w:eastAsia="仿宋_GB2312" w:hAnsi="Wingdings"/>
                <w:bCs/>
                <w:sz w:val="30"/>
                <w:szCs w:val="30"/>
              </w:rPr>
              <w:t></w:t>
            </w:r>
            <w:r w:rsidR="00CA23ED">
              <w:rPr>
                <w:rFonts w:ascii="Wingdings" w:eastAsia="仿宋_GB2312" w:hAnsi="Wingdings"/>
                <w:bCs/>
                <w:sz w:val="30"/>
                <w:szCs w:val="30"/>
              </w:rPr>
              <w:t xml:space="preserve"> </w:t>
            </w:r>
            <w:r w:rsidR="00CA23ED">
              <w:rPr>
                <w:rFonts w:ascii="仿宋_GB2312" w:eastAsia="仿宋_GB2312" w:hAnsi="仿宋_GB2312" w:hint="eastAsia"/>
                <w:bCs/>
                <w:sz w:val="30"/>
                <w:szCs w:val="30"/>
              </w:rPr>
              <w:t>余火探查</w:t>
            </w:r>
            <w:r w:rsidR="00CA23ED">
              <w:rPr>
                <w:sz w:val="30"/>
                <w:szCs w:val="30"/>
              </w:rPr>
              <w:tab/>
            </w:r>
            <w:r>
              <w:rPr>
                <w:sz w:val="30"/>
                <w:szCs w:val="30"/>
              </w:rPr>
              <w:fldChar w:fldCharType="begin"/>
            </w:r>
            <w:r w:rsidR="00CA23ED">
              <w:rPr>
                <w:sz w:val="30"/>
                <w:szCs w:val="30"/>
              </w:rPr>
              <w:instrText xml:space="preserve"> PAGEREF _Toc13951 \h </w:instrText>
            </w:r>
            <w:r>
              <w:rPr>
                <w:sz w:val="30"/>
                <w:szCs w:val="30"/>
              </w:rPr>
            </w:r>
            <w:r>
              <w:rPr>
                <w:sz w:val="30"/>
                <w:szCs w:val="30"/>
              </w:rPr>
              <w:fldChar w:fldCharType="separate"/>
            </w:r>
            <w:r w:rsidR="00CA23ED">
              <w:rPr>
                <w:sz w:val="30"/>
                <w:szCs w:val="30"/>
              </w:rPr>
              <w:t>74</w:t>
            </w:r>
            <w:r>
              <w:rPr>
                <w:sz w:val="30"/>
                <w:szCs w:val="30"/>
              </w:rPr>
              <w:fldChar w:fldCharType="end"/>
            </w:r>
          </w:hyperlink>
        </w:p>
        <w:p w:rsidR="00D42DE4" w:rsidRDefault="00D42DE4">
          <w:pPr>
            <w:pStyle w:val="30"/>
            <w:tabs>
              <w:tab w:val="right" w:leader="dot" w:pos="8306"/>
            </w:tabs>
            <w:rPr>
              <w:sz w:val="30"/>
              <w:szCs w:val="30"/>
            </w:rPr>
          </w:pPr>
          <w:hyperlink w:anchor="_Toc8567" w:history="1">
            <w:r w:rsidR="00CA23ED">
              <w:rPr>
                <w:rFonts w:ascii="Wingdings" w:eastAsia="仿宋_GB2312" w:hAnsi="Wingdings"/>
                <w:bCs/>
                <w:sz w:val="30"/>
                <w:szCs w:val="30"/>
              </w:rPr>
              <w:t></w:t>
            </w:r>
            <w:r w:rsidR="00CA23ED">
              <w:rPr>
                <w:rFonts w:ascii="Wingdings" w:eastAsia="仿宋_GB2312" w:hAnsi="Wingdings"/>
                <w:bCs/>
                <w:sz w:val="30"/>
                <w:szCs w:val="30"/>
              </w:rPr>
              <w:t xml:space="preserve"> </w:t>
            </w:r>
            <w:r w:rsidR="00CA23ED">
              <w:rPr>
                <w:rFonts w:ascii="仿宋_GB2312" w:eastAsia="仿宋_GB2312" w:hAnsi="仿宋_GB2312" w:hint="eastAsia"/>
                <w:bCs/>
                <w:sz w:val="30"/>
                <w:szCs w:val="30"/>
              </w:rPr>
              <w:t>辅助救援</w:t>
            </w:r>
            <w:r w:rsidR="00CA23ED">
              <w:rPr>
                <w:sz w:val="30"/>
                <w:szCs w:val="30"/>
              </w:rPr>
              <w:tab/>
            </w:r>
            <w:r>
              <w:rPr>
                <w:sz w:val="30"/>
                <w:szCs w:val="30"/>
              </w:rPr>
              <w:fldChar w:fldCharType="begin"/>
            </w:r>
            <w:r w:rsidR="00CA23ED">
              <w:rPr>
                <w:sz w:val="30"/>
                <w:szCs w:val="30"/>
              </w:rPr>
              <w:instrText xml:space="preserve"> PAGEREF _Toc8567 \h </w:instrText>
            </w:r>
            <w:r>
              <w:rPr>
                <w:sz w:val="30"/>
                <w:szCs w:val="30"/>
              </w:rPr>
            </w:r>
            <w:r>
              <w:rPr>
                <w:sz w:val="30"/>
                <w:szCs w:val="30"/>
              </w:rPr>
              <w:fldChar w:fldCharType="separate"/>
            </w:r>
            <w:r w:rsidR="00CA23ED">
              <w:rPr>
                <w:sz w:val="30"/>
                <w:szCs w:val="30"/>
              </w:rPr>
              <w:t>74</w:t>
            </w:r>
            <w:r>
              <w:rPr>
                <w:sz w:val="30"/>
                <w:szCs w:val="30"/>
              </w:rPr>
              <w:fldChar w:fldCharType="end"/>
            </w:r>
          </w:hyperlink>
        </w:p>
        <w:p w:rsidR="00D42DE4" w:rsidRDefault="00D42DE4">
          <w:pPr>
            <w:pStyle w:val="30"/>
            <w:tabs>
              <w:tab w:val="right" w:leader="dot" w:pos="8306"/>
            </w:tabs>
            <w:rPr>
              <w:sz w:val="30"/>
              <w:szCs w:val="30"/>
            </w:rPr>
          </w:pPr>
          <w:hyperlink w:anchor="_Toc25252" w:history="1">
            <w:r w:rsidR="00CA23ED">
              <w:rPr>
                <w:rFonts w:ascii="Wingdings" w:eastAsia="仿宋_GB2312" w:hAnsi="Wingdings"/>
                <w:bCs/>
                <w:sz w:val="30"/>
                <w:szCs w:val="30"/>
              </w:rPr>
              <w:t></w:t>
            </w:r>
            <w:r w:rsidR="00CA23ED">
              <w:rPr>
                <w:rFonts w:ascii="Wingdings" w:eastAsia="仿宋_GB2312" w:hAnsi="Wingdings"/>
                <w:bCs/>
                <w:sz w:val="30"/>
                <w:szCs w:val="30"/>
              </w:rPr>
              <w:t xml:space="preserve"> </w:t>
            </w:r>
            <w:r w:rsidR="00CA23ED">
              <w:rPr>
                <w:rFonts w:ascii="仿宋_GB2312" w:eastAsia="仿宋_GB2312" w:hAnsi="仿宋_GB2312" w:hint="eastAsia"/>
                <w:bCs/>
                <w:sz w:val="30"/>
                <w:szCs w:val="30"/>
              </w:rPr>
              <w:t>联合指挥</w:t>
            </w:r>
            <w:r w:rsidR="00CA23ED">
              <w:rPr>
                <w:sz w:val="30"/>
                <w:szCs w:val="30"/>
              </w:rPr>
              <w:tab/>
            </w:r>
            <w:r>
              <w:rPr>
                <w:sz w:val="30"/>
                <w:szCs w:val="30"/>
              </w:rPr>
              <w:fldChar w:fldCharType="begin"/>
            </w:r>
            <w:r w:rsidR="00CA23ED">
              <w:rPr>
                <w:sz w:val="30"/>
                <w:szCs w:val="30"/>
              </w:rPr>
              <w:instrText xml:space="preserve"> PAGEREF _Toc25252 \h </w:instrText>
            </w:r>
            <w:r>
              <w:rPr>
                <w:sz w:val="30"/>
                <w:szCs w:val="30"/>
              </w:rPr>
            </w:r>
            <w:r>
              <w:rPr>
                <w:sz w:val="30"/>
                <w:szCs w:val="30"/>
              </w:rPr>
              <w:fldChar w:fldCharType="separate"/>
            </w:r>
            <w:r w:rsidR="00CA23ED">
              <w:rPr>
                <w:sz w:val="30"/>
                <w:szCs w:val="30"/>
              </w:rPr>
              <w:t>74</w:t>
            </w:r>
            <w:r>
              <w:rPr>
                <w:sz w:val="30"/>
                <w:szCs w:val="30"/>
              </w:rPr>
              <w:fldChar w:fldCharType="end"/>
            </w:r>
          </w:hyperlink>
        </w:p>
        <w:p w:rsidR="00D42DE4" w:rsidRDefault="00D42DE4">
          <w:pPr>
            <w:pStyle w:val="20"/>
            <w:tabs>
              <w:tab w:val="right" w:leader="dot" w:pos="8306"/>
            </w:tabs>
            <w:rPr>
              <w:sz w:val="30"/>
              <w:szCs w:val="30"/>
            </w:rPr>
          </w:pPr>
          <w:hyperlink w:anchor="_Toc10130" w:history="1">
            <w:r w:rsidR="00CA23ED">
              <w:rPr>
                <w:rFonts w:ascii="楷体_GB2312" w:eastAsia="楷体_GB2312" w:hAnsi="黑体" w:cs="Arial" w:hint="eastAsia"/>
                <w:bCs/>
                <w:sz w:val="30"/>
                <w:szCs w:val="30"/>
                <w:shd w:val="clear" w:color="auto" w:fill="FFFFFF"/>
              </w:rPr>
              <w:t>6.10</w:t>
            </w:r>
            <w:r w:rsidR="00CA23ED">
              <w:rPr>
                <w:rFonts w:ascii="楷体_GB2312" w:eastAsia="楷体_GB2312" w:hAnsi="黑体" w:cs="Arial" w:hint="eastAsia"/>
                <w:bCs/>
                <w:sz w:val="30"/>
                <w:szCs w:val="30"/>
                <w:shd w:val="clear" w:color="auto" w:fill="FFFFFF"/>
              </w:rPr>
              <w:t>野生动物保护系统</w:t>
            </w:r>
            <w:r w:rsidR="00CA23ED">
              <w:rPr>
                <w:sz w:val="30"/>
                <w:szCs w:val="30"/>
              </w:rPr>
              <w:tab/>
            </w:r>
            <w:r>
              <w:rPr>
                <w:sz w:val="30"/>
                <w:szCs w:val="30"/>
              </w:rPr>
              <w:fldChar w:fldCharType="begin"/>
            </w:r>
            <w:r w:rsidR="00CA23ED">
              <w:rPr>
                <w:sz w:val="30"/>
                <w:szCs w:val="30"/>
              </w:rPr>
              <w:instrText xml:space="preserve"> PAGEREF _Toc10130 \h </w:instrText>
            </w:r>
            <w:r>
              <w:rPr>
                <w:sz w:val="30"/>
                <w:szCs w:val="30"/>
              </w:rPr>
            </w:r>
            <w:r>
              <w:rPr>
                <w:sz w:val="30"/>
                <w:szCs w:val="30"/>
              </w:rPr>
              <w:fldChar w:fldCharType="separate"/>
            </w:r>
            <w:r w:rsidR="00CA23ED">
              <w:rPr>
                <w:sz w:val="30"/>
                <w:szCs w:val="30"/>
              </w:rPr>
              <w:t>75</w:t>
            </w:r>
            <w:r>
              <w:rPr>
                <w:sz w:val="30"/>
                <w:szCs w:val="30"/>
              </w:rPr>
              <w:fldChar w:fldCharType="end"/>
            </w:r>
          </w:hyperlink>
        </w:p>
        <w:p w:rsidR="00D42DE4" w:rsidRDefault="00D42DE4">
          <w:pPr>
            <w:pStyle w:val="20"/>
            <w:tabs>
              <w:tab w:val="right" w:leader="dot" w:pos="8306"/>
            </w:tabs>
            <w:rPr>
              <w:sz w:val="30"/>
              <w:szCs w:val="30"/>
            </w:rPr>
          </w:pPr>
          <w:hyperlink w:anchor="_Toc21339" w:history="1">
            <w:r w:rsidR="00CA23ED">
              <w:rPr>
                <w:rFonts w:ascii="楷体_GB2312" w:eastAsia="楷体_GB2312" w:hAnsi="黑体" w:cs="Arial" w:hint="eastAsia"/>
                <w:bCs/>
                <w:sz w:val="30"/>
                <w:szCs w:val="30"/>
                <w:shd w:val="clear" w:color="auto" w:fill="FFFFFF"/>
              </w:rPr>
              <w:t>6.11</w:t>
            </w:r>
            <w:r w:rsidR="00CA23ED">
              <w:rPr>
                <w:rFonts w:ascii="楷体_GB2312" w:eastAsia="楷体_GB2312" w:hAnsi="黑体" w:cs="Arial" w:hint="eastAsia"/>
                <w:bCs/>
                <w:sz w:val="30"/>
                <w:szCs w:val="30"/>
                <w:shd w:val="clear" w:color="auto" w:fill="FFFFFF"/>
              </w:rPr>
              <w:t>物联网数据汇聚应用系统</w:t>
            </w:r>
            <w:r w:rsidR="00CA23ED">
              <w:rPr>
                <w:sz w:val="30"/>
                <w:szCs w:val="30"/>
              </w:rPr>
              <w:tab/>
            </w:r>
            <w:r>
              <w:rPr>
                <w:sz w:val="30"/>
                <w:szCs w:val="30"/>
              </w:rPr>
              <w:fldChar w:fldCharType="begin"/>
            </w:r>
            <w:r w:rsidR="00CA23ED">
              <w:rPr>
                <w:sz w:val="30"/>
                <w:szCs w:val="30"/>
              </w:rPr>
              <w:instrText xml:space="preserve"> PAGEREF _Toc21339 \h </w:instrText>
            </w:r>
            <w:r>
              <w:rPr>
                <w:sz w:val="30"/>
                <w:szCs w:val="30"/>
              </w:rPr>
            </w:r>
            <w:r>
              <w:rPr>
                <w:sz w:val="30"/>
                <w:szCs w:val="30"/>
              </w:rPr>
              <w:fldChar w:fldCharType="separate"/>
            </w:r>
            <w:r w:rsidR="00CA23ED">
              <w:rPr>
                <w:sz w:val="30"/>
                <w:szCs w:val="30"/>
              </w:rPr>
              <w:t>76</w:t>
            </w:r>
            <w:r>
              <w:rPr>
                <w:sz w:val="30"/>
                <w:szCs w:val="30"/>
              </w:rPr>
              <w:fldChar w:fldCharType="end"/>
            </w:r>
          </w:hyperlink>
        </w:p>
        <w:p w:rsidR="00D42DE4" w:rsidRDefault="00D42DE4">
          <w:pPr>
            <w:pStyle w:val="20"/>
            <w:tabs>
              <w:tab w:val="right" w:leader="dot" w:pos="8306"/>
            </w:tabs>
            <w:rPr>
              <w:sz w:val="30"/>
              <w:szCs w:val="30"/>
            </w:rPr>
          </w:pPr>
          <w:hyperlink w:anchor="_Toc25718" w:history="1">
            <w:r w:rsidR="00CA23ED">
              <w:rPr>
                <w:rFonts w:ascii="楷体_GB2312" w:eastAsia="楷体_GB2312" w:hAnsi="黑体" w:cs="Arial" w:hint="eastAsia"/>
                <w:bCs/>
                <w:sz w:val="30"/>
                <w:szCs w:val="30"/>
                <w:shd w:val="clear" w:color="auto" w:fill="FFFFFF"/>
              </w:rPr>
              <w:t>6.12</w:t>
            </w:r>
            <w:r w:rsidR="00CA23ED">
              <w:rPr>
                <w:rFonts w:ascii="楷体_GB2312" w:eastAsia="楷体_GB2312" w:hAnsi="黑体" w:cs="Arial" w:hint="eastAsia"/>
                <w:bCs/>
                <w:sz w:val="30"/>
                <w:szCs w:val="30"/>
                <w:shd w:val="clear" w:color="auto" w:fill="FFFFFF"/>
              </w:rPr>
              <w:t>自然教育基地数字化系统</w:t>
            </w:r>
            <w:r w:rsidR="00CA23ED">
              <w:rPr>
                <w:sz w:val="30"/>
                <w:szCs w:val="30"/>
              </w:rPr>
              <w:tab/>
            </w:r>
            <w:r>
              <w:rPr>
                <w:sz w:val="30"/>
                <w:szCs w:val="30"/>
              </w:rPr>
              <w:fldChar w:fldCharType="begin"/>
            </w:r>
            <w:r w:rsidR="00CA23ED">
              <w:rPr>
                <w:sz w:val="30"/>
                <w:szCs w:val="30"/>
              </w:rPr>
              <w:instrText xml:space="preserve"> PAGEREF _Toc25718 \h </w:instrText>
            </w:r>
            <w:r>
              <w:rPr>
                <w:sz w:val="30"/>
                <w:szCs w:val="30"/>
              </w:rPr>
            </w:r>
            <w:r>
              <w:rPr>
                <w:sz w:val="30"/>
                <w:szCs w:val="30"/>
              </w:rPr>
              <w:fldChar w:fldCharType="separate"/>
            </w:r>
            <w:r w:rsidR="00CA23ED">
              <w:rPr>
                <w:sz w:val="30"/>
                <w:szCs w:val="30"/>
              </w:rPr>
              <w:t>78</w:t>
            </w:r>
            <w:r>
              <w:rPr>
                <w:sz w:val="30"/>
                <w:szCs w:val="30"/>
              </w:rPr>
              <w:fldChar w:fldCharType="end"/>
            </w:r>
          </w:hyperlink>
        </w:p>
        <w:p w:rsidR="00D42DE4" w:rsidRDefault="00D42DE4">
          <w:pPr>
            <w:pStyle w:val="30"/>
            <w:tabs>
              <w:tab w:val="right" w:leader="dot" w:pos="8306"/>
            </w:tabs>
            <w:rPr>
              <w:sz w:val="30"/>
              <w:szCs w:val="30"/>
            </w:rPr>
          </w:pPr>
          <w:hyperlink w:anchor="_Toc10035" w:history="1">
            <w:r w:rsidR="00CA23ED">
              <w:rPr>
                <w:rFonts w:ascii="仿宋_GB2312" w:eastAsia="仿宋_GB2312" w:hAnsi="仿宋_GB2312" w:hint="eastAsia"/>
                <w:bCs/>
                <w:sz w:val="30"/>
                <w:szCs w:val="30"/>
              </w:rPr>
              <w:t>6.12.1</w:t>
            </w:r>
            <w:r w:rsidR="00CA23ED">
              <w:rPr>
                <w:rFonts w:ascii="仿宋_GB2312" w:eastAsia="仿宋_GB2312" w:hAnsi="仿宋_GB2312"/>
                <w:bCs/>
                <w:sz w:val="30"/>
                <w:szCs w:val="30"/>
              </w:rPr>
              <w:t>自然</w:t>
            </w:r>
            <w:r w:rsidR="00CA23ED">
              <w:rPr>
                <w:rFonts w:ascii="仿宋_GB2312" w:eastAsia="仿宋_GB2312" w:hAnsi="仿宋_GB2312" w:hint="eastAsia"/>
                <w:bCs/>
                <w:sz w:val="30"/>
                <w:szCs w:val="30"/>
              </w:rPr>
              <w:t>教育科普基</w:t>
            </w:r>
            <w:r w:rsidR="00CA23ED">
              <w:rPr>
                <w:rFonts w:ascii="仿宋_GB2312" w:eastAsia="仿宋_GB2312" w:hAnsi="仿宋_GB2312"/>
                <w:bCs/>
                <w:sz w:val="30"/>
                <w:szCs w:val="30"/>
              </w:rPr>
              <w:t>地</w:t>
            </w:r>
            <w:r w:rsidR="00CA23ED">
              <w:rPr>
                <w:rFonts w:ascii="仿宋_GB2312" w:eastAsia="仿宋_GB2312" w:hAnsi="仿宋_GB2312" w:hint="eastAsia"/>
                <w:bCs/>
                <w:sz w:val="30"/>
                <w:szCs w:val="30"/>
              </w:rPr>
              <w:t>公共</w:t>
            </w:r>
            <w:r w:rsidR="00CA23ED">
              <w:rPr>
                <w:rFonts w:ascii="仿宋_GB2312" w:eastAsia="仿宋_GB2312" w:hAnsi="仿宋_GB2312"/>
                <w:bCs/>
                <w:sz w:val="30"/>
                <w:szCs w:val="30"/>
              </w:rPr>
              <w:t>服务平台</w:t>
            </w:r>
            <w:r w:rsidR="00CA23ED">
              <w:rPr>
                <w:sz w:val="30"/>
                <w:szCs w:val="30"/>
              </w:rPr>
              <w:tab/>
            </w:r>
            <w:r>
              <w:rPr>
                <w:sz w:val="30"/>
                <w:szCs w:val="30"/>
              </w:rPr>
              <w:fldChar w:fldCharType="begin"/>
            </w:r>
            <w:r w:rsidR="00CA23ED">
              <w:rPr>
                <w:sz w:val="30"/>
                <w:szCs w:val="30"/>
              </w:rPr>
              <w:instrText xml:space="preserve"> PAGEREF _Toc10</w:instrText>
            </w:r>
            <w:r w:rsidR="00CA23ED">
              <w:rPr>
                <w:sz w:val="30"/>
                <w:szCs w:val="30"/>
              </w:rPr>
              <w:instrText xml:space="preserve">035 \h </w:instrText>
            </w:r>
            <w:r>
              <w:rPr>
                <w:sz w:val="30"/>
                <w:szCs w:val="30"/>
              </w:rPr>
            </w:r>
            <w:r>
              <w:rPr>
                <w:sz w:val="30"/>
                <w:szCs w:val="30"/>
              </w:rPr>
              <w:fldChar w:fldCharType="separate"/>
            </w:r>
            <w:r w:rsidR="00CA23ED">
              <w:rPr>
                <w:sz w:val="30"/>
                <w:szCs w:val="30"/>
              </w:rPr>
              <w:t>78</w:t>
            </w:r>
            <w:r>
              <w:rPr>
                <w:sz w:val="30"/>
                <w:szCs w:val="30"/>
              </w:rPr>
              <w:fldChar w:fldCharType="end"/>
            </w:r>
          </w:hyperlink>
        </w:p>
        <w:p w:rsidR="00D42DE4" w:rsidRDefault="00D42DE4">
          <w:pPr>
            <w:pStyle w:val="30"/>
            <w:tabs>
              <w:tab w:val="right" w:leader="dot" w:pos="8306"/>
            </w:tabs>
            <w:rPr>
              <w:sz w:val="30"/>
              <w:szCs w:val="30"/>
            </w:rPr>
          </w:pPr>
          <w:hyperlink w:anchor="_Toc8835" w:history="1">
            <w:r w:rsidR="00CA23ED">
              <w:rPr>
                <w:rFonts w:ascii="仿宋_GB2312" w:eastAsia="仿宋_GB2312" w:hAnsi="仿宋_GB2312" w:hint="eastAsia"/>
                <w:bCs/>
                <w:sz w:val="30"/>
                <w:szCs w:val="30"/>
              </w:rPr>
              <w:t>6.12.2</w:t>
            </w:r>
            <w:r w:rsidR="00CA23ED">
              <w:rPr>
                <w:rFonts w:ascii="仿宋_GB2312" w:eastAsia="仿宋_GB2312" w:hAnsi="仿宋_GB2312" w:hint="eastAsia"/>
                <w:bCs/>
                <w:sz w:val="30"/>
                <w:szCs w:val="30"/>
              </w:rPr>
              <w:t>自然教育</w:t>
            </w:r>
            <w:r w:rsidR="00CA23ED">
              <w:rPr>
                <w:rFonts w:ascii="仿宋_GB2312" w:eastAsia="仿宋_GB2312" w:hAnsi="仿宋_GB2312"/>
                <w:bCs/>
                <w:sz w:val="30"/>
                <w:szCs w:val="30"/>
              </w:rPr>
              <w:t>科普</w:t>
            </w:r>
            <w:r w:rsidR="00CA23ED">
              <w:rPr>
                <w:rFonts w:ascii="仿宋_GB2312" w:eastAsia="仿宋_GB2312" w:hAnsi="仿宋_GB2312" w:hint="eastAsia"/>
                <w:bCs/>
                <w:sz w:val="30"/>
                <w:szCs w:val="30"/>
              </w:rPr>
              <w:t>基地宣教中心设计</w:t>
            </w:r>
            <w:r w:rsidR="00CA23ED">
              <w:rPr>
                <w:sz w:val="30"/>
                <w:szCs w:val="30"/>
              </w:rPr>
              <w:tab/>
            </w:r>
            <w:r>
              <w:rPr>
                <w:sz w:val="30"/>
                <w:szCs w:val="30"/>
              </w:rPr>
              <w:fldChar w:fldCharType="begin"/>
            </w:r>
            <w:r w:rsidR="00CA23ED">
              <w:rPr>
                <w:sz w:val="30"/>
                <w:szCs w:val="30"/>
              </w:rPr>
              <w:instrText xml:space="preserve"> PAGEREF _Toc8835 \h </w:instrText>
            </w:r>
            <w:r>
              <w:rPr>
                <w:sz w:val="30"/>
                <w:szCs w:val="30"/>
              </w:rPr>
            </w:r>
            <w:r>
              <w:rPr>
                <w:sz w:val="30"/>
                <w:szCs w:val="30"/>
              </w:rPr>
              <w:fldChar w:fldCharType="separate"/>
            </w:r>
            <w:r w:rsidR="00CA23ED">
              <w:rPr>
                <w:sz w:val="30"/>
                <w:szCs w:val="30"/>
              </w:rPr>
              <w:t>80</w:t>
            </w:r>
            <w:r>
              <w:rPr>
                <w:sz w:val="30"/>
                <w:szCs w:val="30"/>
              </w:rPr>
              <w:fldChar w:fldCharType="end"/>
            </w:r>
          </w:hyperlink>
        </w:p>
        <w:p w:rsidR="00D42DE4" w:rsidRDefault="00D42DE4">
          <w:pPr>
            <w:pStyle w:val="30"/>
            <w:tabs>
              <w:tab w:val="right" w:leader="dot" w:pos="8306"/>
            </w:tabs>
            <w:rPr>
              <w:sz w:val="30"/>
              <w:szCs w:val="30"/>
            </w:rPr>
          </w:pPr>
          <w:hyperlink w:anchor="_Toc13549" w:history="1">
            <w:r w:rsidR="00CA23ED">
              <w:rPr>
                <w:rFonts w:ascii="仿宋_GB2312" w:eastAsia="仿宋_GB2312" w:hAnsi="仿宋_GB2312" w:hint="eastAsia"/>
                <w:bCs/>
                <w:sz w:val="30"/>
                <w:szCs w:val="30"/>
              </w:rPr>
              <w:t>6.12.3</w:t>
            </w:r>
            <w:r w:rsidR="00CA23ED">
              <w:rPr>
                <w:rFonts w:ascii="仿宋_GB2312" w:eastAsia="仿宋_GB2312" w:hAnsi="仿宋_GB2312" w:hint="eastAsia"/>
                <w:bCs/>
                <w:sz w:val="30"/>
                <w:szCs w:val="30"/>
              </w:rPr>
              <w:t>虚拟体验</w:t>
            </w:r>
            <w:r w:rsidR="00CA23ED">
              <w:rPr>
                <w:sz w:val="30"/>
                <w:szCs w:val="30"/>
              </w:rPr>
              <w:tab/>
            </w:r>
            <w:r>
              <w:rPr>
                <w:sz w:val="30"/>
                <w:szCs w:val="30"/>
              </w:rPr>
              <w:fldChar w:fldCharType="begin"/>
            </w:r>
            <w:r w:rsidR="00CA23ED">
              <w:rPr>
                <w:sz w:val="30"/>
                <w:szCs w:val="30"/>
              </w:rPr>
              <w:instrText xml:space="preserve"> PAGEREF _Toc13549 \h </w:instrText>
            </w:r>
            <w:r>
              <w:rPr>
                <w:sz w:val="30"/>
                <w:szCs w:val="30"/>
              </w:rPr>
            </w:r>
            <w:r>
              <w:rPr>
                <w:sz w:val="30"/>
                <w:szCs w:val="30"/>
              </w:rPr>
              <w:fldChar w:fldCharType="separate"/>
            </w:r>
            <w:r w:rsidR="00CA23ED">
              <w:rPr>
                <w:sz w:val="30"/>
                <w:szCs w:val="30"/>
              </w:rPr>
              <w:t>80</w:t>
            </w:r>
            <w:r>
              <w:rPr>
                <w:sz w:val="30"/>
                <w:szCs w:val="30"/>
              </w:rPr>
              <w:fldChar w:fldCharType="end"/>
            </w:r>
          </w:hyperlink>
        </w:p>
        <w:p w:rsidR="00D42DE4" w:rsidRDefault="00D42DE4">
          <w:pPr>
            <w:pStyle w:val="30"/>
            <w:tabs>
              <w:tab w:val="right" w:leader="dot" w:pos="8306"/>
            </w:tabs>
            <w:rPr>
              <w:sz w:val="30"/>
              <w:szCs w:val="30"/>
            </w:rPr>
          </w:pPr>
          <w:hyperlink w:anchor="_Toc17358" w:history="1">
            <w:r w:rsidR="00CA23ED">
              <w:rPr>
                <w:rFonts w:ascii="仿宋_GB2312" w:eastAsia="仿宋_GB2312" w:hAnsi="仿宋_GB2312" w:hint="eastAsia"/>
                <w:bCs/>
                <w:sz w:val="30"/>
                <w:szCs w:val="30"/>
              </w:rPr>
              <w:t>6.12.4</w:t>
            </w:r>
            <w:r w:rsidR="00CA23ED">
              <w:rPr>
                <w:rFonts w:ascii="仿宋_GB2312" w:eastAsia="仿宋_GB2312" w:hAnsi="仿宋_GB2312" w:hint="eastAsia"/>
                <w:bCs/>
                <w:sz w:val="30"/>
                <w:szCs w:val="30"/>
              </w:rPr>
              <w:t>数字标本展示</w:t>
            </w:r>
            <w:r w:rsidR="00CA23ED">
              <w:rPr>
                <w:sz w:val="30"/>
                <w:szCs w:val="30"/>
              </w:rPr>
              <w:tab/>
            </w:r>
            <w:r>
              <w:rPr>
                <w:sz w:val="30"/>
                <w:szCs w:val="30"/>
              </w:rPr>
              <w:fldChar w:fldCharType="begin"/>
            </w:r>
            <w:r w:rsidR="00CA23ED">
              <w:rPr>
                <w:sz w:val="30"/>
                <w:szCs w:val="30"/>
              </w:rPr>
              <w:instrText xml:space="preserve"> PAGEREF _Toc17358 \h </w:instrText>
            </w:r>
            <w:r>
              <w:rPr>
                <w:sz w:val="30"/>
                <w:szCs w:val="30"/>
              </w:rPr>
            </w:r>
            <w:r>
              <w:rPr>
                <w:sz w:val="30"/>
                <w:szCs w:val="30"/>
              </w:rPr>
              <w:fldChar w:fldCharType="separate"/>
            </w:r>
            <w:r w:rsidR="00CA23ED">
              <w:rPr>
                <w:sz w:val="30"/>
                <w:szCs w:val="30"/>
              </w:rPr>
              <w:t>81</w:t>
            </w:r>
            <w:r>
              <w:rPr>
                <w:sz w:val="30"/>
                <w:szCs w:val="30"/>
              </w:rPr>
              <w:fldChar w:fldCharType="end"/>
            </w:r>
          </w:hyperlink>
        </w:p>
        <w:p w:rsidR="00D42DE4" w:rsidRDefault="00D42DE4">
          <w:pPr>
            <w:pStyle w:val="30"/>
            <w:tabs>
              <w:tab w:val="right" w:leader="dot" w:pos="8306"/>
            </w:tabs>
            <w:rPr>
              <w:sz w:val="30"/>
              <w:szCs w:val="30"/>
            </w:rPr>
          </w:pPr>
          <w:hyperlink w:anchor="_Toc2878" w:history="1">
            <w:r w:rsidR="00CA23ED">
              <w:rPr>
                <w:rFonts w:ascii="仿宋_GB2312" w:eastAsia="仿宋_GB2312" w:hAnsi="仿宋_GB2312" w:hint="eastAsia"/>
                <w:bCs/>
                <w:sz w:val="30"/>
                <w:szCs w:val="30"/>
              </w:rPr>
              <w:t>6.12.5</w:t>
            </w:r>
            <w:r w:rsidR="00CA23ED">
              <w:rPr>
                <w:rFonts w:ascii="仿宋_GB2312" w:eastAsia="仿宋_GB2312" w:hAnsi="仿宋_GB2312" w:hint="eastAsia"/>
                <w:bCs/>
                <w:sz w:val="30"/>
                <w:szCs w:val="30"/>
              </w:rPr>
              <w:t>林场电子地图</w:t>
            </w:r>
            <w:r w:rsidR="00CA23ED">
              <w:rPr>
                <w:sz w:val="30"/>
                <w:szCs w:val="30"/>
              </w:rPr>
              <w:tab/>
            </w:r>
            <w:r>
              <w:rPr>
                <w:sz w:val="30"/>
                <w:szCs w:val="30"/>
              </w:rPr>
              <w:fldChar w:fldCharType="begin"/>
            </w:r>
            <w:r w:rsidR="00CA23ED">
              <w:rPr>
                <w:sz w:val="30"/>
                <w:szCs w:val="30"/>
              </w:rPr>
              <w:instrText xml:space="preserve"> PAGEREF _Toc2878 \h </w:instrText>
            </w:r>
            <w:r>
              <w:rPr>
                <w:sz w:val="30"/>
                <w:szCs w:val="30"/>
              </w:rPr>
            </w:r>
            <w:r>
              <w:rPr>
                <w:sz w:val="30"/>
                <w:szCs w:val="30"/>
              </w:rPr>
              <w:fldChar w:fldCharType="separate"/>
            </w:r>
            <w:r w:rsidR="00CA23ED">
              <w:rPr>
                <w:sz w:val="30"/>
                <w:szCs w:val="30"/>
              </w:rPr>
              <w:t>82</w:t>
            </w:r>
            <w:r>
              <w:rPr>
                <w:sz w:val="30"/>
                <w:szCs w:val="30"/>
              </w:rPr>
              <w:fldChar w:fldCharType="end"/>
            </w:r>
          </w:hyperlink>
        </w:p>
        <w:p w:rsidR="00D42DE4" w:rsidRDefault="00D42DE4">
          <w:pPr>
            <w:pStyle w:val="20"/>
            <w:tabs>
              <w:tab w:val="right" w:leader="dot" w:pos="8306"/>
            </w:tabs>
            <w:rPr>
              <w:sz w:val="30"/>
              <w:szCs w:val="30"/>
            </w:rPr>
          </w:pPr>
          <w:hyperlink w:anchor="_Toc17764" w:history="1">
            <w:r w:rsidR="00CA23ED">
              <w:rPr>
                <w:rFonts w:ascii="楷体_GB2312" w:eastAsia="楷体_GB2312" w:hAnsi="黑体" w:cs="Arial" w:hint="eastAsia"/>
                <w:bCs/>
                <w:sz w:val="30"/>
                <w:szCs w:val="30"/>
                <w:shd w:val="clear" w:color="auto" w:fill="FFFFFF"/>
              </w:rPr>
              <w:t>6.13</w:t>
            </w:r>
            <w:r w:rsidR="00CA23ED">
              <w:rPr>
                <w:rFonts w:ascii="楷体_GB2312" w:eastAsia="楷体_GB2312" w:hAnsi="黑体" w:cs="Arial" w:hint="eastAsia"/>
                <w:bCs/>
                <w:sz w:val="30"/>
                <w:szCs w:val="30"/>
                <w:shd w:val="clear" w:color="auto" w:fill="FFFFFF"/>
              </w:rPr>
              <w:t>巡护管理系统</w:t>
            </w:r>
            <w:r w:rsidR="00CA23ED">
              <w:rPr>
                <w:sz w:val="30"/>
                <w:szCs w:val="30"/>
              </w:rPr>
              <w:tab/>
            </w:r>
            <w:r>
              <w:rPr>
                <w:sz w:val="30"/>
                <w:szCs w:val="30"/>
              </w:rPr>
              <w:fldChar w:fldCharType="begin"/>
            </w:r>
            <w:r w:rsidR="00CA23ED">
              <w:rPr>
                <w:sz w:val="30"/>
                <w:szCs w:val="30"/>
              </w:rPr>
              <w:instrText xml:space="preserve"> PAGEREF _Toc17764 \h </w:instrText>
            </w:r>
            <w:r>
              <w:rPr>
                <w:sz w:val="30"/>
                <w:szCs w:val="30"/>
              </w:rPr>
            </w:r>
            <w:r>
              <w:rPr>
                <w:sz w:val="30"/>
                <w:szCs w:val="30"/>
              </w:rPr>
              <w:fldChar w:fldCharType="separate"/>
            </w:r>
            <w:r w:rsidR="00CA23ED">
              <w:rPr>
                <w:sz w:val="30"/>
                <w:szCs w:val="30"/>
              </w:rPr>
              <w:t>82</w:t>
            </w:r>
            <w:r>
              <w:rPr>
                <w:sz w:val="30"/>
                <w:szCs w:val="30"/>
              </w:rPr>
              <w:fldChar w:fldCharType="end"/>
            </w:r>
          </w:hyperlink>
        </w:p>
        <w:p w:rsidR="00D42DE4" w:rsidRDefault="00D42DE4">
          <w:pPr>
            <w:pStyle w:val="20"/>
            <w:tabs>
              <w:tab w:val="right" w:leader="dot" w:pos="8306"/>
            </w:tabs>
            <w:rPr>
              <w:sz w:val="30"/>
              <w:szCs w:val="30"/>
            </w:rPr>
          </w:pPr>
          <w:hyperlink w:anchor="_Toc24448" w:history="1">
            <w:r w:rsidR="00CA23ED">
              <w:rPr>
                <w:rFonts w:ascii="楷体_GB2312" w:eastAsia="楷体_GB2312" w:hAnsi="黑体" w:cs="Arial" w:hint="eastAsia"/>
                <w:bCs/>
                <w:sz w:val="30"/>
                <w:szCs w:val="30"/>
                <w:shd w:val="clear" w:color="auto" w:fill="FFFFFF"/>
              </w:rPr>
              <w:t>6.14</w:t>
            </w:r>
            <w:r w:rsidR="00CA23ED">
              <w:rPr>
                <w:rFonts w:ascii="楷体_GB2312" w:eastAsia="楷体_GB2312" w:hAnsi="黑体" w:cs="Arial" w:hint="eastAsia"/>
                <w:bCs/>
                <w:sz w:val="30"/>
                <w:szCs w:val="30"/>
                <w:shd w:val="clear" w:color="auto" w:fill="FFFFFF"/>
              </w:rPr>
              <w:t>森林产业融合平台</w:t>
            </w:r>
            <w:r w:rsidR="00CA23ED">
              <w:rPr>
                <w:sz w:val="30"/>
                <w:szCs w:val="30"/>
              </w:rPr>
              <w:tab/>
            </w:r>
            <w:r>
              <w:rPr>
                <w:sz w:val="30"/>
                <w:szCs w:val="30"/>
              </w:rPr>
              <w:fldChar w:fldCharType="begin"/>
            </w:r>
            <w:r w:rsidR="00CA23ED">
              <w:rPr>
                <w:sz w:val="30"/>
                <w:szCs w:val="30"/>
              </w:rPr>
              <w:instrText xml:space="preserve"> PAGEREF _Toc24448 \h </w:instrText>
            </w:r>
            <w:r>
              <w:rPr>
                <w:sz w:val="30"/>
                <w:szCs w:val="30"/>
              </w:rPr>
            </w:r>
            <w:r>
              <w:rPr>
                <w:sz w:val="30"/>
                <w:szCs w:val="30"/>
              </w:rPr>
              <w:fldChar w:fldCharType="separate"/>
            </w:r>
            <w:r w:rsidR="00CA23ED">
              <w:rPr>
                <w:sz w:val="30"/>
                <w:szCs w:val="30"/>
              </w:rPr>
              <w:t>83</w:t>
            </w:r>
            <w:r>
              <w:rPr>
                <w:sz w:val="30"/>
                <w:szCs w:val="30"/>
              </w:rPr>
              <w:fldChar w:fldCharType="end"/>
            </w:r>
          </w:hyperlink>
        </w:p>
        <w:p w:rsidR="00D42DE4" w:rsidRDefault="00D42DE4">
          <w:pPr>
            <w:pStyle w:val="30"/>
            <w:tabs>
              <w:tab w:val="right" w:leader="dot" w:pos="8306"/>
            </w:tabs>
            <w:rPr>
              <w:sz w:val="30"/>
              <w:szCs w:val="30"/>
            </w:rPr>
          </w:pPr>
          <w:hyperlink w:anchor="_Toc2481" w:history="1">
            <w:r w:rsidR="00CA23ED">
              <w:rPr>
                <w:rFonts w:ascii="仿宋_GB2312" w:eastAsia="仿宋_GB2312" w:hAnsi="仿宋_GB2312" w:hint="eastAsia"/>
                <w:bCs/>
                <w:sz w:val="30"/>
                <w:szCs w:val="30"/>
              </w:rPr>
              <w:t>6.14.1</w:t>
            </w:r>
            <w:r w:rsidR="00CA23ED">
              <w:rPr>
                <w:rFonts w:ascii="仿宋_GB2312" w:eastAsia="仿宋_GB2312" w:hAnsi="仿宋_GB2312" w:hint="eastAsia"/>
                <w:bCs/>
                <w:sz w:val="30"/>
                <w:szCs w:val="30"/>
              </w:rPr>
              <w:t>一码林旅平台</w:t>
            </w:r>
            <w:r w:rsidR="00CA23ED">
              <w:rPr>
                <w:sz w:val="30"/>
                <w:szCs w:val="30"/>
              </w:rPr>
              <w:tab/>
            </w:r>
            <w:r>
              <w:rPr>
                <w:sz w:val="30"/>
                <w:szCs w:val="30"/>
              </w:rPr>
              <w:fldChar w:fldCharType="begin"/>
            </w:r>
            <w:r w:rsidR="00CA23ED">
              <w:rPr>
                <w:sz w:val="30"/>
                <w:szCs w:val="30"/>
              </w:rPr>
              <w:instrText xml:space="preserve"> PAGEREF _Toc2481 \h </w:instrText>
            </w:r>
            <w:r>
              <w:rPr>
                <w:sz w:val="30"/>
                <w:szCs w:val="30"/>
              </w:rPr>
            </w:r>
            <w:r>
              <w:rPr>
                <w:sz w:val="30"/>
                <w:szCs w:val="30"/>
              </w:rPr>
              <w:fldChar w:fldCharType="separate"/>
            </w:r>
            <w:r w:rsidR="00CA23ED">
              <w:rPr>
                <w:sz w:val="30"/>
                <w:szCs w:val="30"/>
              </w:rPr>
              <w:t>83</w:t>
            </w:r>
            <w:r>
              <w:rPr>
                <w:sz w:val="30"/>
                <w:szCs w:val="30"/>
              </w:rPr>
              <w:fldChar w:fldCharType="end"/>
            </w:r>
          </w:hyperlink>
        </w:p>
        <w:p w:rsidR="00D42DE4" w:rsidRDefault="00D42DE4">
          <w:pPr>
            <w:pStyle w:val="30"/>
            <w:tabs>
              <w:tab w:val="right" w:leader="dot" w:pos="8306"/>
            </w:tabs>
            <w:rPr>
              <w:sz w:val="30"/>
              <w:szCs w:val="30"/>
            </w:rPr>
          </w:pPr>
          <w:hyperlink w:anchor="_Toc27396" w:history="1">
            <w:r w:rsidR="00CA23ED">
              <w:rPr>
                <w:rFonts w:ascii="仿宋_GB2312" w:eastAsia="仿宋_GB2312" w:hAnsi="仿宋_GB2312" w:hint="eastAsia"/>
                <w:bCs/>
                <w:sz w:val="30"/>
                <w:szCs w:val="30"/>
              </w:rPr>
              <w:t>6.14.2 5G+</w:t>
            </w:r>
            <w:r w:rsidR="00CA23ED">
              <w:rPr>
                <w:rFonts w:ascii="仿宋_GB2312" w:eastAsia="仿宋_GB2312" w:hAnsi="仿宋_GB2312" w:hint="eastAsia"/>
                <w:bCs/>
                <w:sz w:val="30"/>
                <w:szCs w:val="30"/>
              </w:rPr>
              <w:t>森林康养</w:t>
            </w:r>
            <w:r w:rsidR="00CA23ED">
              <w:rPr>
                <w:sz w:val="30"/>
                <w:szCs w:val="30"/>
              </w:rPr>
              <w:tab/>
            </w:r>
            <w:r>
              <w:rPr>
                <w:sz w:val="30"/>
                <w:szCs w:val="30"/>
              </w:rPr>
              <w:fldChar w:fldCharType="begin"/>
            </w:r>
            <w:r w:rsidR="00CA23ED">
              <w:rPr>
                <w:sz w:val="30"/>
                <w:szCs w:val="30"/>
              </w:rPr>
              <w:instrText xml:space="preserve"> PAGEREF _Toc27396 \h </w:instrText>
            </w:r>
            <w:r>
              <w:rPr>
                <w:sz w:val="30"/>
                <w:szCs w:val="30"/>
              </w:rPr>
            </w:r>
            <w:r>
              <w:rPr>
                <w:sz w:val="30"/>
                <w:szCs w:val="30"/>
              </w:rPr>
              <w:fldChar w:fldCharType="separate"/>
            </w:r>
            <w:r w:rsidR="00CA23ED">
              <w:rPr>
                <w:sz w:val="30"/>
                <w:szCs w:val="30"/>
              </w:rPr>
              <w:t>86</w:t>
            </w:r>
            <w:r>
              <w:rPr>
                <w:sz w:val="30"/>
                <w:szCs w:val="30"/>
              </w:rPr>
              <w:fldChar w:fldCharType="end"/>
            </w:r>
          </w:hyperlink>
        </w:p>
        <w:p w:rsidR="00D42DE4" w:rsidRDefault="00D42DE4">
          <w:pPr>
            <w:pStyle w:val="20"/>
            <w:tabs>
              <w:tab w:val="right" w:leader="dot" w:pos="8306"/>
            </w:tabs>
            <w:rPr>
              <w:sz w:val="30"/>
              <w:szCs w:val="30"/>
            </w:rPr>
          </w:pPr>
          <w:hyperlink w:anchor="_Toc2826" w:history="1">
            <w:r w:rsidR="00CA23ED">
              <w:rPr>
                <w:rFonts w:ascii="楷体_GB2312" w:eastAsia="楷体_GB2312" w:hAnsi="黑体" w:cs="Arial" w:hint="eastAsia"/>
                <w:bCs/>
                <w:sz w:val="30"/>
                <w:szCs w:val="30"/>
                <w:shd w:val="clear" w:color="auto" w:fill="FFFFFF"/>
              </w:rPr>
              <w:t>6.15</w:t>
            </w:r>
            <w:r w:rsidR="00CA23ED">
              <w:rPr>
                <w:rFonts w:ascii="楷体_GB2312" w:eastAsia="楷体_GB2312" w:hAnsi="黑体" w:cs="Arial" w:hint="eastAsia"/>
                <w:bCs/>
                <w:sz w:val="30"/>
                <w:szCs w:val="30"/>
                <w:shd w:val="clear" w:color="auto" w:fill="FFFFFF"/>
              </w:rPr>
              <w:t>林场智慧社区</w:t>
            </w:r>
            <w:r w:rsidR="00CA23ED">
              <w:rPr>
                <w:sz w:val="30"/>
                <w:szCs w:val="30"/>
              </w:rPr>
              <w:tab/>
            </w:r>
            <w:r>
              <w:rPr>
                <w:sz w:val="30"/>
                <w:szCs w:val="30"/>
              </w:rPr>
              <w:fldChar w:fldCharType="begin"/>
            </w:r>
            <w:r w:rsidR="00CA23ED">
              <w:rPr>
                <w:sz w:val="30"/>
                <w:szCs w:val="30"/>
              </w:rPr>
              <w:instrText xml:space="preserve"> PAGEREF _Toc2826 \h </w:instrText>
            </w:r>
            <w:r>
              <w:rPr>
                <w:sz w:val="30"/>
                <w:szCs w:val="30"/>
              </w:rPr>
            </w:r>
            <w:r>
              <w:rPr>
                <w:sz w:val="30"/>
                <w:szCs w:val="30"/>
              </w:rPr>
              <w:fldChar w:fldCharType="separate"/>
            </w:r>
            <w:r w:rsidR="00CA23ED">
              <w:rPr>
                <w:sz w:val="30"/>
                <w:szCs w:val="30"/>
              </w:rPr>
              <w:t>89</w:t>
            </w:r>
            <w:r>
              <w:rPr>
                <w:sz w:val="30"/>
                <w:szCs w:val="30"/>
              </w:rPr>
              <w:fldChar w:fldCharType="end"/>
            </w:r>
          </w:hyperlink>
        </w:p>
        <w:p w:rsidR="00D42DE4" w:rsidRDefault="00D42DE4">
          <w:pPr>
            <w:pStyle w:val="20"/>
            <w:tabs>
              <w:tab w:val="right" w:leader="dot" w:pos="8306"/>
            </w:tabs>
            <w:rPr>
              <w:sz w:val="30"/>
              <w:szCs w:val="30"/>
            </w:rPr>
          </w:pPr>
          <w:hyperlink w:anchor="_Toc29672" w:history="1">
            <w:r w:rsidR="00CA23ED">
              <w:rPr>
                <w:rFonts w:ascii="楷体_GB2312" w:eastAsia="楷体_GB2312" w:hAnsi="黑体" w:cs="Arial" w:hint="eastAsia"/>
                <w:bCs/>
                <w:sz w:val="30"/>
                <w:szCs w:val="30"/>
                <w:shd w:val="clear" w:color="auto" w:fill="FFFFFF"/>
              </w:rPr>
              <w:t>6.16</w:t>
            </w:r>
            <w:r w:rsidR="00CA23ED">
              <w:rPr>
                <w:rFonts w:ascii="楷体_GB2312" w:eastAsia="楷体_GB2312" w:hAnsi="黑体" w:cs="Arial" w:hint="eastAsia"/>
                <w:bCs/>
                <w:sz w:val="30"/>
                <w:szCs w:val="30"/>
                <w:shd w:val="clear" w:color="auto" w:fill="FFFFFF"/>
              </w:rPr>
              <w:t>指挥中心</w:t>
            </w:r>
            <w:r w:rsidR="00CA23ED">
              <w:rPr>
                <w:rFonts w:ascii="楷体_GB2312" w:eastAsia="楷体_GB2312" w:hAnsi="黑体" w:cs="Arial"/>
                <w:bCs/>
                <w:sz w:val="30"/>
                <w:szCs w:val="30"/>
                <w:shd w:val="clear" w:color="auto" w:fill="FFFFFF"/>
              </w:rPr>
              <w:t>和数据中心</w:t>
            </w:r>
            <w:r w:rsidR="00CA23ED">
              <w:rPr>
                <w:rFonts w:ascii="楷体_GB2312" w:eastAsia="楷体_GB2312" w:hAnsi="黑体" w:cs="Arial" w:hint="eastAsia"/>
                <w:bCs/>
                <w:sz w:val="30"/>
                <w:szCs w:val="30"/>
                <w:shd w:val="clear" w:color="auto" w:fill="FFFFFF"/>
              </w:rPr>
              <w:t>机房</w:t>
            </w:r>
            <w:r w:rsidR="00CA23ED">
              <w:rPr>
                <w:rFonts w:ascii="楷体_GB2312" w:eastAsia="楷体_GB2312" w:hAnsi="黑体" w:cs="Arial"/>
                <w:bCs/>
                <w:sz w:val="30"/>
                <w:szCs w:val="30"/>
                <w:shd w:val="clear" w:color="auto" w:fill="FFFFFF"/>
              </w:rPr>
              <w:t>建设</w:t>
            </w:r>
            <w:r w:rsidR="00CA23ED">
              <w:rPr>
                <w:sz w:val="30"/>
                <w:szCs w:val="30"/>
              </w:rPr>
              <w:tab/>
            </w:r>
            <w:r>
              <w:rPr>
                <w:sz w:val="30"/>
                <w:szCs w:val="30"/>
              </w:rPr>
              <w:fldChar w:fldCharType="begin"/>
            </w:r>
            <w:r w:rsidR="00CA23ED">
              <w:rPr>
                <w:sz w:val="30"/>
                <w:szCs w:val="30"/>
              </w:rPr>
              <w:instrText xml:space="preserve"> PAGEREF _Toc29672 \h </w:instrText>
            </w:r>
            <w:r>
              <w:rPr>
                <w:sz w:val="30"/>
                <w:szCs w:val="30"/>
              </w:rPr>
            </w:r>
            <w:r>
              <w:rPr>
                <w:sz w:val="30"/>
                <w:szCs w:val="30"/>
              </w:rPr>
              <w:fldChar w:fldCharType="separate"/>
            </w:r>
            <w:r w:rsidR="00CA23ED">
              <w:rPr>
                <w:sz w:val="30"/>
                <w:szCs w:val="30"/>
              </w:rPr>
              <w:t>90</w:t>
            </w:r>
            <w:r>
              <w:rPr>
                <w:sz w:val="30"/>
                <w:szCs w:val="30"/>
              </w:rPr>
              <w:fldChar w:fldCharType="end"/>
            </w:r>
          </w:hyperlink>
        </w:p>
        <w:p w:rsidR="00D42DE4" w:rsidRDefault="00D42DE4">
          <w:pPr>
            <w:pStyle w:val="30"/>
            <w:tabs>
              <w:tab w:val="right" w:leader="dot" w:pos="8306"/>
            </w:tabs>
            <w:rPr>
              <w:sz w:val="30"/>
              <w:szCs w:val="30"/>
            </w:rPr>
          </w:pPr>
          <w:hyperlink w:anchor="_Toc24498" w:history="1">
            <w:r w:rsidR="00CA23ED">
              <w:rPr>
                <w:rFonts w:ascii="仿宋_GB2312" w:eastAsia="仿宋_GB2312" w:hAnsi="仿宋_GB2312" w:hint="eastAsia"/>
                <w:bCs/>
                <w:sz w:val="30"/>
                <w:szCs w:val="30"/>
              </w:rPr>
              <w:t>6.16.</w:t>
            </w:r>
            <w:r w:rsidR="00CA23ED">
              <w:rPr>
                <w:rFonts w:ascii="仿宋_GB2312" w:eastAsia="仿宋_GB2312" w:hAnsi="仿宋_GB2312"/>
                <w:bCs/>
                <w:sz w:val="30"/>
                <w:szCs w:val="30"/>
              </w:rPr>
              <w:t>1</w:t>
            </w:r>
            <w:r w:rsidR="00CA23ED">
              <w:rPr>
                <w:rFonts w:ascii="仿宋_GB2312" w:eastAsia="仿宋_GB2312" w:hAnsi="仿宋_GB2312" w:hint="eastAsia"/>
                <w:bCs/>
                <w:sz w:val="30"/>
                <w:szCs w:val="30"/>
              </w:rPr>
              <w:t>指挥中心</w:t>
            </w:r>
            <w:r w:rsidR="00CA23ED">
              <w:rPr>
                <w:sz w:val="30"/>
                <w:szCs w:val="30"/>
              </w:rPr>
              <w:tab/>
            </w:r>
            <w:r>
              <w:rPr>
                <w:sz w:val="30"/>
                <w:szCs w:val="30"/>
              </w:rPr>
              <w:fldChar w:fldCharType="begin"/>
            </w:r>
            <w:r w:rsidR="00CA23ED">
              <w:rPr>
                <w:sz w:val="30"/>
                <w:szCs w:val="30"/>
              </w:rPr>
              <w:instrText xml:space="preserve"> PAGEREF _Toc24498 \h </w:instrText>
            </w:r>
            <w:r>
              <w:rPr>
                <w:sz w:val="30"/>
                <w:szCs w:val="30"/>
              </w:rPr>
            </w:r>
            <w:r>
              <w:rPr>
                <w:sz w:val="30"/>
                <w:szCs w:val="30"/>
              </w:rPr>
              <w:fldChar w:fldCharType="separate"/>
            </w:r>
            <w:r w:rsidR="00CA23ED">
              <w:rPr>
                <w:sz w:val="30"/>
                <w:szCs w:val="30"/>
              </w:rPr>
              <w:t>91</w:t>
            </w:r>
            <w:r>
              <w:rPr>
                <w:sz w:val="30"/>
                <w:szCs w:val="30"/>
              </w:rPr>
              <w:fldChar w:fldCharType="end"/>
            </w:r>
          </w:hyperlink>
        </w:p>
        <w:p w:rsidR="00D42DE4" w:rsidRDefault="00D42DE4">
          <w:pPr>
            <w:pStyle w:val="30"/>
            <w:tabs>
              <w:tab w:val="right" w:leader="dot" w:pos="8306"/>
            </w:tabs>
            <w:rPr>
              <w:sz w:val="30"/>
              <w:szCs w:val="30"/>
            </w:rPr>
          </w:pPr>
          <w:hyperlink w:anchor="_Toc26007" w:history="1">
            <w:r w:rsidR="00CA23ED">
              <w:rPr>
                <w:rFonts w:ascii="仿宋_GB2312" w:eastAsia="仿宋_GB2312" w:hAnsi="仿宋_GB2312" w:hint="eastAsia"/>
                <w:bCs/>
                <w:sz w:val="30"/>
                <w:szCs w:val="30"/>
              </w:rPr>
              <w:t>6.16.2</w:t>
            </w:r>
            <w:r w:rsidR="00CA23ED">
              <w:rPr>
                <w:rFonts w:ascii="仿宋_GB2312" w:eastAsia="仿宋_GB2312" w:hAnsi="仿宋_GB2312"/>
                <w:bCs/>
                <w:sz w:val="30"/>
                <w:szCs w:val="30"/>
              </w:rPr>
              <w:t>数据中心</w:t>
            </w:r>
            <w:r w:rsidR="00CA23ED">
              <w:rPr>
                <w:rFonts w:ascii="仿宋_GB2312" w:eastAsia="仿宋_GB2312" w:hAnsi="仿宋_GB2312" w:hint="eastAsia"/>
                <w:bCs/>
                <w:sz w:val="30"/>
                <w:szCs w:val="30"/>
              </w:rPr>
              <w:t>机房设计</w:t>
            </w:r>
            <w:r w:rsidR="00CA23ED">
              <w:rPr>
                <w:rFonts w:ascii="仿宋_GB2312" w:eastAsia="仿宋_GB2312" w:hAnsi="仿宋_GB2312"/>
                <w:bCs/>
                <w:sz w:val="30"/>
                <w:szCs w:val="30"/>
              </w:rPr>
              <w:t>规划</w:t>
            </w:r>
            <w:r w:rsidR="00CA23ED">
              <w:rPr>
                <w:sz w:val="30"/>
                <w:szCs w:val="30"/>
              </w:rPr>
              <w:tab/>
            </w:r>
            <w:r>
              <w:rPr>
                <w:sz w:val="30"/>
                <w:szCs w:val="30"/>
              </w:rPr>
              <w:fldChar w:fldCharType="begin"/>
            </w:r>
            <w:r w:rsidR="00CA23ED">
              <w:rPr>
                <w:sz w:val="30"/>
                <w:szCs w:val="30"/>
              </w:rPr>
              <w:instrText xml:space="preserve"> PAGEREF _Toc26007 \h </w:instrText>
            </w:r>
            <w:r>
              <w:rPr>
                <w:sz w:val="30"/>
                <w:szCs w:val="30"/>
              </w:rPr>
            </w:r>
            <w:r>
              <w:rPr>
                <w:sz w:val="30"/>
                <w:szCs w:val="30"/>
              </w:rPr>
              <w:fldChar w:fldCharType="separate"/>
            </w:r>
            <w:r w:rsidR="00CA23ED">
              <w:rPr>
                <w:sz w:val="30"/>
                <w:szCs w:val="30"/>
              </w:rPr>
              <w:t>92</w:t>
            </w:r>
            <w:r>
              <w:rPr>
                <w:sz w:val="30"/>
                <w:szCs w:val="30"/>
              </w:rPr>
              <w:fldChar w:fldCharType="end"/>
            </w:r>
          </w:hyperlink>
        </w:p>
        <w:p w:rsidR="00D42DE4" w:rsidRDefault="00D42DE4">
          <w:pPr>
            <w:pStyle w:val="30"/>
            <w:tabs>
              <w:tab w:val="right" w:leader="dot" w:pos="8306"/>
            </w:tabs>
            <w:rPr>
              <w:sz w:val="30"/>
              <w:szCs w:val="30"/>
            </w:rPr>
          </w:pPr>
          <w:hyperlink w:anchor="_Toc717" w:history="1">
            <w:r w:rsidR="00CA23ED">
              <w:rPr>
                <w:rFonts w:ascii="仿宋_GB2312" w:eastAsia="仿宋_GB2312" w:hAnsi="仿宋_GB2312" w:hint="eastAsia"/>
                <w:bCs/>
                <w:sz w:val="30"/>
                <w:szCs w:val="30"/>
              </w:rPr>
              <w:t>6.16.3</w:t>
            </w:r>
            <w:r w:rsidR="00CA23ED">
              <w:rPr>
                <w:rFonts w:ascii="仿宋_GB2312" w:eastAsia="仿宋_GB2312" w:hAnsi="仿宋_GB2312"/>
                <w:bCs/>
                <w:sz w:val="30"/>
                <w:szCs w:val="30"/>
              </w:rPr>
              <w:t>数据存储上云</w:t>
            </w:r>
            <w:r w:rsidR="00CA23ED">
              <w:rPr>
                <w:sz w:val="30"/>
                <w:szCs w:val="30"/>
              </w:rPr>
              <w:tab/>
            </w:r>
            <w:r>
              <w:rPr>
                <w:sz w:val="30"/>
                <w:szCs w:val="30"/>
              </w:rPr>
              <w:fldChar w:fldCharType="begin"/>
            </w:r>
            <w:r w:rsidR="00CA23ED">
              <w:rPr>
                <w:sz w:val="30"/>
                <w:szCs w:val="30"/>
              </w:rPr>
              <w:instrText xml:space="preserve"> PAGEREF _Toc717 \h </w:instrText>
            </w:r>
            <w:r>
              <w:rPr>
                <w:sz w:val="30"/>
                <w:szCs w:val="30"/>
              </w:rPr>
            </w:r>
            <w:r>
              <w:rPr>
                <w:sz w:val="30"/>
                <w:szCs w:val="30"/>
              </w:rPr>
              <w:fldChar w:fldCharType="separate"/>
            </w:r>
            <w:r w:rsidR="00CA23ED">
              <w:rPr>
                <w:sz w:val="30"/>
                <w:szCs w:val="30"/>
              </w:rPr>
              <w:t>93</w:t>
            </w:r>
            <w:r>
              <w:rPr>
                <w:sz w:val="30"/>
                <w:szCs w:val="30"/>
              </w:rPr>
              <w:fldChar w:fldCharType="end"/>
            </w:r>
          </w:hyperlink>
        </w:p>
        <w:p w:rsidR="00D42DE4" w:rsidRDefault="00D42DE4">
          <w:pPr>
            <w:pStyle w:val="20"/>
            <w:tabs>
              <w:tab w:val="right" w:leader="dot" w:pos="8306"/>
            </w:tabs>
            <w:rPr>
              <w:sz w:val="30"/>
              <w:szCs w:val="30"/>
            </w:rPr>
          </w:pPr>
          <w:hyperlink w:anchor="_Toc15973" w:history="1">
            <w:r w:rsidR="00CA23ED">
              <w:rPr>
                <w:rFonts w:ascii="楷体_GB2312" w:eastAsia="楷体_GB2312" w:hAnsi="黑体" w:cs="Arial" w:hint="eastAsia"/>
                <w:bCs/>
                <w:sz w:val="30"/>
                <w:szCs w:val="30"/>
                <w:shd w:val="clear" w:color="auto" w:fill="FFFFFF"/>
              </w:rPr>
              <w:t>6.17</w:t>
            </w:r>
            <w:r w:rsidR="00CA23ED">
              <w:rPr>
                <w:rFonts w:ascii="楷体_GB2312" w:eastAsia="楷体_GB2312" w:hAnsi="黑体" w:cs="Arial" w:hint="eastAsia"/>
                <w:bCs/>
                <w:sz w:val="30"/>
                <w:szCs w:val="30"/>
                <w:shd w:val="clear" w:color="auto" w:fill="FFFFFF"/>
              </w:rPr>
              <w:t>智慧智慧林场综合管理平台</w:t>
            </w:r>
            <w:r w:rsidR="00CA23ED">
              <w:rPr>
                <w:sz w:val="30"/>
                <w:szCs w:val="30"/>
              </w:rPr>
              <w:tab/>
            </w:r>
            <w:r>
              <w:rPr>
                <w:sz w:val="30"/>
                <w:szCs w:val="30"/>
              </w:rPr>
              <w:fldChar w:fldCharType="begin"/>
            </w:r>
            <w:r w:rsidR="00CA23ED">
              <w:rPr>
                <w:sz w:val="30"/>
                <w:szCs w:val="30"/>
              </w:rPr>
              <w:instrText xml:space="preserve"> PAGEREF _Toc15973 \h </w:instrText>
            </w:r>
            <w:r>
              <w:rPr>
                <w:sz w:val="30"/>
                <w:szCs w:val="30"/>
              </w:rPr>
            </w:r>
            <w:r>
              <w:rPr>
                <w:sz w:val="30"/>
                <w:szCs w:val="30"/>
              </w:rPr>
              <w:fldChar w:fldCharType="separate"/>
            </w:r>
            <w:r w:rsidR="00CA23ED">
              <w:rPr>
                <w:sz w:val="30"/>
                <w:szCs w:val="30"/>
              </w:rPr>
              <w:t>95</w:t>
            </w:r>
            <w:r>
              <w:rPr>
                <w:sz w:val="30"/>
                <w:szCs w:val="30"/>
              </w:rPr>
              <w:fldChar w:fldCharType="end"/>
            </w:r>
          </w:hyperlink>
        </w:p>
        <w:p w:rsidR="00D42DE4" w:rsidRDefault="00D42DE4">
          <w:pPr>
            <w:pStyle w:val="10"/>
            <w:tabs>
              <w:tab w:val="right" w:leader="dot" w:pos="8306"/>
            </w:tabs>
            <w:rPr>
              <w:sz w:val="30"/>
              <w:szCs w:val="30"/>
            </w:rPr>
          </w:pPr>
          <w:hyperlink w:anchor="_Toc12830" w:history="1">
            <w:r w:rsidR="00CA23ED">
              <w:rPr>
                <w:rFonts w:ascii="黑体" w:eastAsia="黑体" w:hAnsi="黑体" w:cs="黑体" w:hint="eastAsia"/>
                <w:bCs/>
                <w:sz w:val="30"/>
                <w:szCs w:val="30"/>
              </w:rPr>
              <w:t>七、森林防火感知系统布点设计</w:t>
            </w:r>
            <w:r w:rsidR="00CA23ED">
              <w:rPr>
                <w:sz w:val="30"/>
                <w:szCs w:val="30"/>
              </w:rPr>
              <w:tab/>
            </w:r>
            <w:r>
              <w:rPr>
                <w:sz w:val="30"/>
                <w:szCs w:val="30"/>
              </w:rPr>
              <w:fldChar w:fldCharType="begin"/>
            </w:r>
            <w:r w:rsidR="00CA23ED">
              <w:rPr>
                <w:sz w:val="30"/>
                <w:szCs w:val="30"/>
              </w:rPr>
              <w:instrText xml:space="preserve"> PAGEREF _Toc12830 \h </w:instrText>
            </w:r>
            <w:r>
              <w:rPr>
                <w:sz w:val="30"/>
                <w:szCs w:val="30"/>
              </w:rPr>
            </w:r>
            <w:r>
              <w:rPr>
                <w:sz w:val="30"/>
                <w:szCs w:val="30"/>
              </w:rPr>
              <w:fldChar w:fldCharType="separate"/>
            </w:r>
            <w:r w:rsidR="00CA23ED">
              <w:rPr>
                <w:sz w:val="30"/>
                <w:szCs w:val="30"/>
              </w:rPr>
              <w:t>96</w:t>
            </w:r>
            <w:r>
              <w:rPr>
                <w:sz w:val="30"/>
                <w:szCs w:val="30"/>
              </w:rPr>
              <w:fldChar w:fldCharType="end"/>
            </w:r>
          </w:hyperlink>
        </w:p>
        <w:p w:rsidR="00D42DE4" w:rsidRDefault="00D42DE4">
          <w:pPr>
            <w:spacing w:line="520" w:lineRule="exact"/>
          </w:pPr>
          <w:r>
            <w:rPr>
              <w:sz w:val="30"/>
              <w:szCs w:val="30"/>
            </w:rPr>
            <w:fldChar w:fldCharType="end"/>
          </w:r>
        </w:p>
      </w:sdtContent>
    </w:sdt>
    <w:p w:rsidR="00D42DE4" w:rsidRDefault="00D42DE4">
      <w:pPr>
        <w:pStyle w:val="1"/>
        <w:spacing w:beforeLines="0" w:afterLines="0"/>
        <w:ind w:firstLineChars="200"/>
        <w:rPr>
          <w:rFonts w:cs="黑体"/>
          <w:sz w:val="32"/>
          <w:szCs w:val="24"/>
        </w:rPr>
        <w:sectPr w:rsidR="00D42DE4">
          <w:footerReference w:type="default" r:id="rId12"/>
          <w:pgSz w:w="11906" w:h="16838"/>
          <w:pgMar w:top="1440" w:right="1800" w:bottom="1440" w:left="1800" w:header="851" w:footer="992" w:gutter="0"/>
          <w:pgNumType w:fmt="upperRoman" w:start="1"/>
          <w:cols w:space="425"/>
          <w:docGrid w:type="lines" w:linePitch="312"/>
        </w:sectPr>
      </w:pPr>
    </w:p>
    <w:p w:rsidR="00D42DE4" w:rsidRDefault="00CA23ED">
      <w:pPr>
        <w:pStyle w:val="1"/>
        <w:spacing w:beforeLines="0" w:afterLines="0"/>
        <w:ind w:firstLineChars="200"/>
        <w:rPr>
          <w:rFonts w:ascii="楷体_GB2312" w:eastAsia="楷体_GB2312" w:cs="Arial"/>
          <w:b/>
          <w:color w:val="333333"/>
          <w:sz w:val="32"/>
          <w:szCs w:val="28"/>
          <w:shd w:val="clear" w:color="auto" w:fill="FFFFFF"/>
        </w:rPr>
      </w:pPr>
      <w:bookmarkStart w:id="1" w:name="_Toc30284"/>
      <w:r>
        <w:rPr>
          <w:rFonts w:cs="黑体" w:hint="eastAsia"/>
          <w:sz w:val="32"/>
          <w:szCs w:val="24"/>
        </w:rPr>
        <w:lastRenderedPageBreak/>
        <w:t>一、背景概述</w:t>
      </w:r>
      <w:bookmarkStart w:id="2" w:name="_Toc3391"/>
      <w:bookmarkEnd w:id="0"/>
      <w:bookmarkEnd w:id="1"/>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3" w:name="_Toc16735"/>
      <w:r>
        <w:rPr>
          <w:rFonts w:ascii="楷体_GB2312" w:eastAsia="楷体_GB2312" w:hAnsi="黑体" w:cs="Arial" w:hint="eastAsia"/>
          <w:b/>
          <w:bCs/>
          <w:color w:val="333333"/>
          <w:sz w:val="32"/>
          <w:szCs w:val="28"/>
          <w:shd w:val="clear" w:color="auto" w:fill="FFFFFF"/>
        </w:rPr>
        <w:t>1.1</w:t>
      </w:r>
      <w:bookmarkStart w:id="4" w:name="_Toc423343148"/>
      <w:r>
        <w:rPr>
          <w:rFonts w:ascii="楷体_GB2312" w:eastAsia="楷体_GB2312" w:hAnsi="黑体" w:cs="Arial"/>
          <w:b/>
          <w:bCs/>
          <w:color w:val="333333"/>
          <w:sz w:val="32"/>
          <w:szCs w:val="28"/>
          <w:shd w:val="clear" w:color="auto" w:fill="FFFFFF"/>
        </w:rPr>
        <w:t>森林资源保护的意义</w:t>
      </w:r>
      <w:bookmarkEnd w:id="3"/>
      <w:bookmarkEnd w:id="4"/>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习近平总书记强调，“生态兴则文明兴、生态衰则文明衰”，这是对人类文明发展规律、自然规律和经济社会发展规律的历史总结，深刻论述了生态与文明的重大关系，直接揭示了生态保护建设与人类文明兴衰的本质联系。</w:t>
      </w:r>
    </w:p>
    <w:p w:rsidR="00D42DE4" w:rsidRDefault="00CA23ED">
      <w:pPr>
        <w:ind w:firstLineChars="200" w:firstLine="640"/>
        <w:rPr>
          <w:rFonts w:ascii="楷体_GB2312" w:eastAsia="楷体_GB2312" w:hAnsi="黑体" w:cs="Arial"/>
          <w:b/>
          <w:bCs/>
          <w:color w:val="333333"/>
          <w:sz w:val="32"/>
          <w:szCs w:val="28"/>
          <w:shd w:val="clear" w:color="auto" w:fill="FFFFFF"/>
        </w:rPr>
      </w:pPr>
      <w:r>
        <w:rPr>
          <w:rFonts w:ascii="仿宋_GB2312" w:eastAsia="仿宋_GB2312" w:hAnsi="仿宋_GB2312" w:hint="eastAsia"/>
          <w:color w:val="000000" w:themeColor="text1"/>
          <w:sz w:val="32"/>
          <w:szCs w:val="32"/>
        </w:rPr>
        <w:t>森林是地球之肺，森林对维护生态平衡和安全起着决定性作用，对建设生态文明和美丽中国发挥着不可替代的功能。林业部门在深入学习贯彻习近平总书记关于生态文明建设的重大战略思想，牢固树立中国特色社会主义生态观，牢牢把握“生态兴则文明兴、生态衰则文明衰”的历史规律时，把发展生态林业、改善自然生态作为林业工作的要务，切实承担起建设生态文明的历史使命，为实现中华民族伟大复兴的中国梦不断创造更好的生态条件。</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5" w:name="_Toc25502"/>
      <w:r>
        <w:rPr>
          <w:rFonts w:ascii="楷体_GB2312" w:eastAsia="楷体_GB2312" w:hAnsi="黑体" w:cs="Arial" w:hint="eastAsia"/>
          <w:b/>
          <w:bCs/>
          <w:color w:val="333333"/>
          <w:sz w:val="32"/>
          <w:szCs w:val="28"/>
          <w:shd w:val="clear" w:color="auto" w:fill="FFFFFF"/>
        </w:rPr>
        <w:t>1.2</w:t>
      </w:r>
      <w:r>
        <w:rPr>
          <w:rFonts w:ascii="楷体_GB2312" w:eastAsia="楷体_GB2312" w:hAnsi="黑体" w:cs="Arial" w:hint="eastAsia"/>
          <w:b/>
          <w:bCs/>
          <w:color w:val="333333"/>
          <w:sz w:val="32"/>
          <w:szCs w:val="28"/>
          <w:shd w:val="clear" w:color="auto" w:fill="FFFFFF"/>
        </w:rPr>
        <w:t>项目背景</w:t>
      </w:r>
      <w:bookmarkEnd w:id="5"/>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国家林业局出台的</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林业行动计划</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全国林业信息化</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十三五</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发展规划》</w:t>
      </w:r>
      <w:r>
        <w:rPr>
          <w:rFonts w:ascii="仿宋_GB2312" w:eastAsia="仿宋_GB2312" w:hAnsi="仿宋_GB2312" w:hint="eastAsia"/>
          <w:color w:val="000000" w:themeColor="text1"/>
          <w:sz w:val="32"/>
          <w:szCs w:val="32"/>
        </w:rPr>
        <w:t>指出“互联网</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”林业是</w:t>
      </w:r>
      <w:r>
        <w:rPr>
          <w:rFonts w:ascii="仿宋_GB2312" w:eastAsia="仿宋_GB2312" w:hAnsi="仿宋_GB2312" w:hint="eastAsia"/>
          <w:color w:val="000000" w:themeColor="text1"/>
          <w:sz w:val="32"/>
          <w:szCs w:val="32"/>
        </w:rPr>
        <w:t>互联网跨界融合创新模式进入林业领域，利用云计算、物联网、移动互联网、大数据等新一代信息技术推动信息化与林业深度融合，建立智慧化发展长效机制，形成林业高效高质发展新模式。同时规划指出</w:t>
      </w:r>
      <w:r>
        <w:rPr>
          <w:rFonts w:ascii="仿宋_GB2312" w:eastAsia="仿宋_GB2312" w:hAnsi="仿宋_GB2312"/>
          <w:color w:val="000000" w:themeColor="text1"/>
          <w:sz w:val="32"/>
          <w:szCs w:val="32"/>
        </w:rPr>
        <w:t>在</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林业政务服务</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林业科技创新</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林业资源监管</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lastRenderedPageBreak/>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生态修复工程</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灾害应急管理</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林业产业提升</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生态文化发展</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互联网</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基础能力建设</w:t>
      </w:r>
      <w:r>
        <w:rPr>
          <w:rFonts w:ascii="仿宋_GB2312" w:eastAsia="仿宋_GB2312" w:hAnsi="仿宋_GB2312" w:hint="eastAsia"/>
          <w:color w:val="000000" w:themeColor="text1"/>
          <w:sz w:val="32"/>
          <w:szCs w:val="32"/>
        </w:rPr>
        <w:t>等八个领域重点推进林业信息化建设。</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2021</w:t>
      </w:r>
      <w:r>
        <w:rPr>
          <w:rFonts w:ascii="仿宋_GB2312" w:eastAsia="仿宋_GB2312" w:hAnsi="仿宋_GB2312" w:hint="eastAsia"/>
          <w:color w:val="000000" w:themeColor="text1"/>
          <w:sz w:val="32"/>
          <w:szCs w:val="32"/>
        </w:rPr>
        <w:t>年</w:t>
      </w:r>
      <w:r>
        <w:rPr>
          <w:rFonts w:ascii="仿宋_GB2312" w:eastAsia="仿宋_GB2312" w:hAnsi="仿宋_GB2312" w:hint="eastAsia"/>
          <w:color w:val="000000" w:themeColor="text1"/>
          <w:sz w:val="32"/>
          <w:szCs w:val="32"/>
        </w:rPr>
        <w:t>7</w:t>
      </w:r>
      <w:r>
        <w:rPr>
          <w:rFonts w:ascii="仿宋_GB2312" w:eastAsia="仿宋_GB2312" w:hAnsi="仿宋_GB2312" w:hint="eastAsia"/>
          <w:color w:val="000000" w:themeColor="text1"/>
          <w:sz w:val="32"/>
          <w:szCs w:val="32"/>
        </w:rPr>
        <w:t>月，贵州省委省政府印发《关于加快推进林下经济高质量发展的意见》，《意见》提出贵州林下经济高质量发展目标是到</w:t>
      </w:r>
      <w:r>
        <w:rPr>
          <w:rFonts w:ascii="仿宋_GB2312" w:eastAsia="仿宋_GB2312" w:hAnsi="仿宋_GB2312" w:hint="eastAsia"/>
          <w:color w:val="000000" w:themeColor="text1"/>
          <w:sz w:val="32"/>
          <w:szCs w:val="32"/>
        </w:rPr>
        <w:t>2025</w:t>
      </w:r>
      <w:r>
        <w:rPr>
          <w:rFonts w:ascii="仿宋_GB2312" w:eastAsia="仿宋_GB2312" w:hAnsi="仿宋_GB2312" w:hint="eastAsia"/>
          <w:color w:val="000000" w:themeColor="text1"/>
          <w:sz w:val="32"/>
          <w:szCs w:val="32"/>
        </w:rPr>
        <w:t>年，全省林下经济利用面积新增</w:t>
      </w:r>
      <w:r>
        <w:rPr>
          <w:rFonts w:ascii="仿宋_GB2312" w:eastAsia="仿宋_GB2312" w:hAnsi="仿宋_GB2312" w:hint="eastAsia"/>
          <w:color w:val="000000" w:themeColor="text1"/>
          <w:sz w:val="32"/>
          <w:szCs w:val="32"/>
        </w:rPr>
        <w:t>1000</w:t>
      </w:r>
      <w:r>
        <w:rPr>
          <w:rFonts w:ascii="仿宋_GB2312" w:eastAsia="仿宋_GB2312" w:hAnsi="仿宋_GB2312" w:hint="eastAsia"/>
          <w:color w:val="000000" w:themeColor="text1"/>
          <w:sz w:val="32"/>
          <w:szCs w:val="32"/>
        </w:rPr>
        <w:t>万亩（总规模达</w:t>
      </w:r>
      <w:r>
        <w:rPr>
          <w:rFonts w:ascii="仿宋_GB2312" w:eastAsia="仿宋_GB2312" w:hAnsi="仿宋_GB2312" w:hint="eastAsia"/>
          <w:color w:val="000000" w:themeColor="text1"/>
          <w:sz w:val="32"/>
          <w:szCs w:val="32"/>
        </w:rPr>
        <w:t>3200</w:t>
      </w:r>
      <w:r>
        <w:rPr>
          <w:rFonts w:ascii="仿宋_GB2312" w:eastAsia="仿宋_GB2312" w:hAnsi="仿宋_GB2312" w:hint="eastAsia"/>
          <w:color w:val="000000" w:themeColor="text1"/>
          <w:sz w:val="32"/>
          <w:szCs w:val="32"/>
        </w:rPr>
        <w:t>万亩以上），全产业链年总产值达</w:t>
      </w:r>
      <w:r>
        <w:rPr>
          <w:rFonts w:ascii="仿宋_GB2312" w:eastAsia="仿宋_GB2312" w:hAnsi="仿宋_GB2312" w:hint="eastAsia"/>
          <w:color w:val="000000" w:themeColor="text1"/>
          <w:sz w:val="32"/>
          <w:szCs w:val="32"/>
        </w:rPr>
        <w:t>1000</w:t>
      </w:r>
      <w:r>
        <w:rPr>
          <w:rFonts w:ascii="仿宋_GB2312" w:eastAsia="仿宋_GB2312" w:hAnsi="仿宋_GB2312" w:hint="eastAsia"/>
          <w:color w:val="000000" w:themeColor="text1"/>
          <w:sz w:val="32"/>
          <w:szCs w:val="32"/>
        </w:rPr>
        <w:t>亿元以上。同时</w:t>
      </w:r>
      <w:r>
        <w:rPr>
          <w:rFonts w:ascii="仿宋_GB2312" w:eastAsia="仿宋_GB2312" w:hAnsi="仿宋_GB2312"/>
          <w:color w:val="000000" w:themeColor="text1"/>
          <w:sz w:val="32"/>
          <w:szCs w:val="32"/>
        </w:rPr>
        <w:t>强化科技驱动，着力构建林下经济科技服务体系</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改善设施条件，着力构建林下经济基础支撑体系</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加强配套基础设施建设</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加强森林资源保护与质量建设。</w:t>
      </w:r>
    </w:p>
    <w:p w:rsidR="00D42DE4" w:rsidRDefault="00CA23ED">
      <w:pPr>
        <w:ind w:firstLineChars="200" w:firstLine="640"/>
        <w:rPr>
          <w:rFonts w:ascii="楷体_GB2312" w:eastAsia="楷体_GB2312" w:hAnsi="黑体" w:cs="Arial"/>
          <w:b/>
          <w:bCs/>
          <w:color w:val="333333"/>
          <w:sz w:val="32"/>
          <w:szCs w:val="28"/>
          <w:shd w:val="clear" w:color="auto" w:fill="FFFFFF"/>
        </w:rPr>
      </w:pPr>
      <w:r>
        <w:rPr>
          <w:rFonts w:ascii="仿宋_GB2312" w:eastAsia="仿宋_GB2312" w:hAnsi="仿宋_GB2312" w:hint="eastAsia"/>
          <w:color w:val="000000" w:themeColor="text1"/>
          <w:sz w:val="32"/>
          <w:szCs w:val="32"/>
        </w:rPr>
        <w:t>2021</w:t>
      </w:r>
      <w:r>
        <w:rPr>
          <w:rFonts w:ascii="仿宋_GB2312" w:eastAsia="仿宋_GB2312" w:hAnsi="仿宋_GB2312" w:hint="eastAsia"/>
          <w:color w:val="000000" w:themeColor="text1"/>
          <w:sz w:val="32"/>
          <w:szCs w:val="32"/>
        </w:rPr>
        <w:t>年</w:t>
      </w:r>
      <w:r>
        <w:rPr>
          <w:rFonts w:ascii="仿宋_GB2312" w:eastAsia="仿宋_GB2312" w:hAnsi="仿宋_GB2312" w:hint="eastAsia"/>
          <w:color w:val="000000" w:themeColor="text1"/>
          <w:sz w:val="32"/>
          <w:szCs w:val="32"/>
        </w:rPr>
        <w:t>10</w:t>
      </w:r>
      <w:r>
        <w:rPr>
          <w:rFonts w:ascii="仿宋_GB2312" w:eastAsia="仿宋_GB2312" w:hAnsi="仿宋_GB2312" w:hint="eastAsia"/>
          <w:color w:val="000000" w:themeColor="text1"/>
          <w:sz w:val="32"/>
          <w:szCs w:val="32"/>
        </w:rPr>
        <w:t>月，贵州省通信管理局和贵州省农业农村厅联合印发《实施农业农村信息基础设施建设行动助力农业现代化工作方案》的通知，通知要求加</w:t>
      </w:r>
      <w:r>
        <w:rPr>
          <w:rFonts w:ascii="仿宋_GB2312" w:eastAsia="仿宋_GB2312" w:hAnsi="仿宋_GB2312" w:hint="eastAsia"/>
          <w:color w:val="000000" w:themeColor="text1"/>
          <w:sz w:val="32"/>
          <w:szCs w:val="32"/>
        </w:rPr>
        <w:t>强林下经济配套基础设施建设。加大林下经济产业通信基础设施的投入。在林业主管部门的支持下，加快</w:t>
      </w:r>
      <w:r>
        <w:rPr>
          <w:rFonts w:ascii="仿宋_GB2312" w:eastAsia="仿宋_GB2312" w:hAnsi="仿宋_GB2312" w:hint="eastAsia"/>
          <w:color w:val="000000" w:themeColor="text1"/>
          <w:sz w:val="32"/>
          <w:szCs w:val="32"/>
        </w:rPr>
        <w:t>5G</w:t>
      </w:r>
      <w:r>
        <w:rPr>
          <w:rFonts w:ascii="仿宋_GB2312" w:eastAsia="仿宋_GB2312" w:hAnsi="仿宋_GB2312" w:hint="eastAsia"/>
          <w:color w:val="000000" w:themeColor="text1"/>
          <w:sz w:val="32"/>
          <w:szCs w:val="32"/>
        </w:rPr>
        <w:t>、千兆光纤等新型基础设施在林下经济重点林区布设。到</w:t>
      </w:r>
      <w:r>
        <w:rPr>
          <w:rFonts w:ascii="仿宋_GB2312" w:eastAsia="仿宋_GB2312" w:hAnsi="仿宋_GB2312" w:hint="eastAsia"/>
          <w:color w:val="000000" w:themeColor="text1"/>
          <w:sz w:val="32"/>
          <w:szCs w:val="32"/>
        </w:rPr>
        <w:t>2025</w:t>
      </w:r>
      <w:r>
        <w:rPr>
          <w:rFonts w:ascii="仿宋_GB2312" w:eastAsia="仿宋_GB2312" w:hAnsi="仿宋_GB2312" w:hint="eastAsia"/>
          <w:color w:val="000000" w:themeColor="text1"/>
          <w:sz w:val="32"/>
          <w:szCs w:val="32"/>
        </w:rPr>
        <w:t>年，实现林下经济所有</w:t>
      </w:r>
      <w:r>
        <w:rPr>
          <w:rFonts w:ascii="仿宋_GB2312" w:eastAsia="仿宋_GB2312" w:hAnsi="仿宋_GB2312" w:hint="eastAsia"/>
          <w:color w:val="000000" w:themeColor="text1"/>
          <w:sz w:val="32"/>
          <w:szCs w:val="32"/>
        </w:rPr>
        <w:t>1000</w:t>
      </w:r>
      <w:r>
        <w:rPr>
          <w:rFonts w:ascii="仿宋_GB2312" w:eastAsia="仿宋_GB2312" w:hAnsi="仿宋_GB2312" w:hint="eastAsia"/>
          <w:color w:val="000000" w:themeColor="text1"/>
          <w:sz w:val="32"/>
          <w:szCs w:val="32"/>
        </w:rPr>
        <w:t>亩以上的规模基地通信覆盖。林业信息化建设正值重要机遇期和建设期，信息基础设施和智慧化建设正在全面推进。</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6" w:name="_Toc1709"/>
      <w:r>
        <w:rPr>
          <w:rFonts w:ascii="楷体_GB2312" w:eastAsia="楷体_GB2312" w:hAnsi="黑体" w:cs="Arial" w:hint="eastAsia"/>
          <w:b/>
          <w:bCs/>
          <w:color w:val="333333"/>
          <w:sz w:val="32"/>
          <w:szCs w:val="28"/>
          <w:shd w:val="clear" w:color="auto" w:fill="FFFFFF"/>
        </w:rPr>
        <w:t>1.3</w:t>
      </w:r>
      <w:r>
        <w:rPr>
          <w:rFonts w:ascii="楷体_GB2312" w:eastAsia="楷体_GB2312" w:hAnsi="黑体" w:cs="Arial" w:hint="eastAsia"/>
          <w:b/>
          <w:bCs/>
          <w:color w:val="333333"/>
          <w:sz w:val="32"/>
          <w:szCs w:val="28"/>
          <w:shd w:val="clear" w:color="auto" w:fill="FFFFFF"/>
        </w:rPr>
        <w:t>智慧林场概念</w:t>
      </w:r>
      <w:bookmarkEnd w:id="2"/>
      <w:bookmarkEnd w:id="6"/>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为顺应国有林场改革的浪潮，结合林业信息化的发展形势，贵州省国有扎佐林场提出“智慧林场”建设项目，依托</w:t>
      </w:r>
      <w:r>
        <w:rPr>
          <w:rFonts w:ascii="仿宋_GB2312" w:eastAsia="仿宋_GB2312" w:hAnsi="仿宋_GB2312" w:hint="eastAsia"/>
          <w:color w:val="000000" w:themeColor="text1"/>
          <w:sz w:val="32"/>
          <w:szCs w:val="32"/>
        </w:rPr>
        <w:lastRenderedPageBreak/>
        <w:t>信息化、数字化手段，提高林场森林资源监管、保护以及培育的信息化程度，提升林场产业发展现代化水平，助力贵州省</w:t>
      </w:r>
      <w:r>
        <w:rPr>
          <w:rFonts w:ascii="仿宋_GB2312" w:eastAsia="仿宋_GB2312" w:hAnsi="仿宋_GB2312" w:hint="eastAsia"/>
          <w:color w:val="000000" w:themeColor="text1"/>
          <w:sz w:val="32"/>
          <w:szCs w:val="32"/>
        </w:rPr>
        <w:t>生态文明战略行动，为乡村就业创业提供林场平台，推动乡村振兴发展，为强省会战略贡献国有林场力量。</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场是指充分利用云计算、物联网、大数据、移动互联网等新一代信息技术，通过感知化、物联化、智能化的手段，形成林场立体感知、管理协同高效、生态价值凸显、产业融合发展的林场发展新模式。智慧林场的核心是利用现代信息技术，建立一种智慧化发展的长效机制，实现林场高效高质发展。智慧林场是未来林业创新发展的必由之路，是统领未来林场工作、拓展林场技术应用、提升应用管理水平、增强林场发展质量、促进林场可持续发展的重要支撑和保障，</w:t>
      </w:r>
      <w:r>
        <w:rPr>
          <w:rFonts w:ascii="仿宋_GB2312" w:eastAsia="仿宋_GB2312" w:hAnsi="仿宋_GB2312" w:hint="eastAsia"/>
          <w:color w:val="000000" w:themeColor="text1"/>
          <w:sz w:val="32"/>
          <w:szCs w:val="32"/>
        </w:rPr>
        <w:t>智慧林场建设可分为以下四个方面：</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7" w:name="_Toc30016"/>
      <w:bookmarkStart w:id="8" w:name="_Toc913"/>
      <w:r>
        <w:rPr>
          <w:rFonts w:ascii="仿宋_GB2312" w:eastAsia="仿宋_GB2312" w:hAnsi="仿宋_GB2312" w:hint="eastAsia"/>
          <w:b/>
          <w:bCs/>
          <w:color w:val="000000" w:themeColor="text1"/>
          <w:sz w:val="32"/>
          <w:szCs w:val="32"/>
        </w:rPr>
        <w:t>1.3.1</w:t>
      </w:r>
      <w:r>
        <w:rPr>
          <w:rFonts w:ascii="仿宋_GB2312" w:eastAsia="仿宋_GB2312" w:hAnsi="仿宋_GB2312" w:hint="eastAsia"/>
          <w:b/>
          <w:bCs/>
          <w:color w:val="000000" w:themeColor="text1"/>
          <w:sz w:val="32"/>
          <w:szCs w:val="32"/>
        </w:rPr>
        <w:t>林场资源可视化监管</w:t>
      </w:r>
      <w:bookmarkEnd w:id="7"/>
      <w:bookmarkEnd w:id="8"/>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林业资源动态监管：以遥感影像为支撑，以采伐、灾害、造林等变化数据为依据，动态更新、实时监控林业资源。</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林业资源变化预测：通过大数据分析，对林业资源变化过程进行动态模拟。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野生动物动态监测：对通过重点区域数据采样分析获得林场野生动物数据，有效推进生物多样性发展。</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林业生态安全评价：评估生态系统当前状态，对可能发生的生态安全事件进行预测预警。</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9" w:name="_Toc4191"/>
      <w:bookmarkStart w:id="10" w:name="_Toc4376"/>
      <w:r>
        <w:rPr>
          <w:rFonts w:ascii="仿宋_GB2312" w:eastAsia="仿宋_GB2312" w:hAnsi="仿宋_GB2312" w:hint="eastAsia"/>
          <w:b/>
          <w:bCs/>
          <w:color w:val="000000" w:themeColor="text1"/>
          <w:sz w:val="32"/>
          <w:szCs w:val="32"/>
        </w:rPr>
        <w:lastRenderedPageBreak/>
        <w:t>1.3.2</w:t>
      </w:r>
      <w:r>
        <w:rPr>
          <w:rFonts w:ascii="仿宋_GB2312" w:eastAsia="仿宋_GB2312" w:hAnsi="仿宋_GB2312" w:hint="eastAsia"/>
          <w:b/>
          <w:bCs/>
          <w:color w:val="000000" w:themeColor="text1"/>
          <w:sz w:val="32"/>
          <w:szCs w:val="32"/>
        </w:rPr>
        <w:t>安全预防可视化监管</w:t>
      </w:r>
      <w:bookmarkEnd w:id="9"/>
      <w:bookmarkEnd w:id="10"/>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森林火灾预防应急：分析森林火灾历史起火地点、起火原因、气象、树种、地形、林火过程、扑救过程等数据，预测森林火灾的发生风险和易发区域，有效预防火灾；预测林火蔓延趋势并分析扑救方法</w:t>
      </w:r>
      <w:r>
        <w:rPr>
          <w:rFonts w:ascii="仿宋_GB2312" w:eastAsia="仿宋_GB2312" w:hAnsi="仿宋_GB2312" w:hint="eastAsia"/>
          <w:color w:val="000000" w:themeColor="text1"/>
          <w:sz w:val="32"/>
          <w:szCs w:val="32"/>
        </w:rPr>
        <w:t xml:space="preserve">, </w:t>
      </w:r>
      <w:r>
        <w:rPr>
          <w:rFonts w:ascii="仿宋_GB2312" w:eastAsia="仿宋_GB2312" w:hAnsi="仿宋_GB2312" w:hint="eastAsia"/>
          <w:color w:val="000000" w:themeColor="text1"/>
          <w:sz w:val="32"/>
          <w:szCs w:val="32"/>
        </w:rPr>
        <w:t>提高扑救效率。</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有害生物监测防治：釆用大数据分析技术，对可能发生的病虫害进行预测；综合分析各种有害生物治理方法、治理成果，评估各种方法的治理成效，为林业有害生物治理决策提供支撑。</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1" w:name="_Toc17159"/>
      <w:bookmarkStart w:id="12" w:name="_Toc32372"/>
      <w:r>
        <w:rPr>
          <w:rFonts w:ascii="仿宋_GB2312" w:eastAsia="仿宋_GB2312" w:hAnsi="仿宋_GB2312" w:hint="eastAsia"/>
          <w:b/>
          <w:bCs/>
          <w:color w:val="000000" w:themeColor="text1"/>
          <w:sz w:val="32"/>
          <w:szCs w:val="32"/>
        </w:rPr>
        <w:t>1.3.3</w:t>
      </w:r>
      <w:r>
        <w:rPr>
          <w:rFonts w:ascii="仿宋_GB2312" w:eastAsia="仿宋_GB2312" w:hAnsi="仿宋_GB2312" w:hint="eastAsia"/>
          <w:b/>
          <w:bCs/>
          <w:color w:val="000000" w:themeColor="text1"/>
          <w:sz w:val="32"/>
          <w:szCs w:val="32"/>
        </w:rPr>
        <w:t>林场大数据可视化管理</w:t>
      </w:r>
      <w:bookmarkEnd w:id="11"/>
      <w:bookmarkEnd w:id="12"/>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实现林场大数据共享开放、数据交换，通过地图服务引擎发布二三维数据，实现网络客户端对林业资源分布、林业统计信息、预测预报等</w:t>
      </w:r>
      <w:r>
        <w:rPr>
          <w:rFonts w:ascii="仿宋_GB2312" w:eastAsia="仿宋_GB2312" w:hAnsi="仿宋_GB2312" w:hint="eastAsia"/>
          <w:color w:val="000000" w:themeColor="text1"/>
          <w:sz w:val="32"/>
          <w:szCs w:val="32"/>
        </w:rPr>
        <w:t>数据的快速浏览、查询，实现授权用户对林业大数据的共享应用。</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3" w:name="_Toc23017"/>
      <w:bookmarkStart w:id="14" w:name="_Toc20965"/>
      <w:r>
        <w:rPr>
          <w:rFonts w:ascii="仿宋_GB2312" w:eastAsia="仿宋_GB2312" w:hAnsi="仿宋_GB2312" w:hint="eastAsia"/>
          <w:b/>
          <w:bCs/>
          <w:color w:val="000000" w:themeColor="text1"/>
          <w:sz w:val="32"/>
          <w:szCs w:val="32"/>
        </w:rPr>
        <w:t>1.3.4</w:t>
      </w:r>
      <w:r>
        <w:rPr>
          <w:rFonts w:ascii="仿宋_GB2312" w:eastAsia="仿宋_GB2312" w:hAnsi="仿宋_GB2312" w:hint="eastAsia"/>
          <w:b/>
          <w:bCs/>
          <w:color w:val="000000" w:themeColor="text1"/>
          <w:sz w:val="32"/>
          <w:szCs w:val="32"/>
        </w:rPr>
        <w:t>林场产业智慧化发展</w:t>
      </w:r>
      <w:bookmarkEnd w:id="13"/>
      <w:bookmarkEnd w:id="14"/>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林场资源开展林旅、康养、自然教育等多产业融合发展。推进自然教育线上线下相结合，提升生态环保意识，打造林旅融合线上服务平台，以小程序作为林旅融合的承载，通过轻便快捷的二维码为程序载体，依托林业休闲旅游景点，建立有产业特色的健康养老服务体系平台，促进区域间康养产业快速发展，充分展现林场土壤、气候优势，发展壮大林下经济。</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5" w:name="_Toc27874"/>
      <w:bookmarkStart w:id="16" w:name="_Toc4091"/>
      <w:r>
        <w:rPr>
          <w:rFonts w:ascii="楷体_GB2312" w:eastAsia="楷体_GB2312" w:hAnsi="黑体" w:cs="Arial" w:hint="eastAsia"/>
          <w:b/>
          <w:bCs/>
          <w:color w:val="333333"/>
          <w:sz w:val="32"/>
          <w:szCs w:val="28"/>
          <w:shd w:val="clear" w:color="auto" w:fill="FFFFFF"/>
        </w:rPr>
        <w:lastRenderedPageBreak/>
        <w:t>1.4</w:t>
      </w:r>
      <w:r>
        <w:rPr>
          <w:rFonts w:ascii="楷体_GB2312" w:eastAsia="楷体_GB2312" w:hAnsi="黑体" w:cs="Arial" w:hint="eastAsia"/>
          <w:b/>
          <w:bCs/>
          <w:color w:val="333333"/>
          <w:sz w:val="32"/>
          <w:szCs w:val="28"/>
          <w:shd w:val="clear" w:color="auto" w:fill="FFFFFF"/>
        </w:rPr>
        <w:t>智慧林场规划内容</w:t>
      </w:r>
      <w:bookmarkEnd w:id="15"/>
      <w:bookmarkEnd w:id="16"/>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贵州国有扎佐林场“智慧林场”建设规划可分为四个部分：</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一是</w:t>
      </w:r>
      <w:r>
        <w:rPr>
          <w:rFonts w:ascii="仿宋_GB2312" w:eastAsia="仿宋_GB2312" w:hAnsi="仿宋_GB2312" w:hint="eastAsia"/>
          <w:color w:val="000000" w:themeColor="text1"/>
          <w:sz w:val="32"/>
          <w:szCs w:val="32"/>
        </w:rPr>
        <w:t>形成以基础软硬件设施、林场网络和林场立体感知体系为一体化的智慧林场基础设施平台，全面支撑智慧林场平台的高效运行；</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二是</w:t>
      </w:r>
      <w:r>
        <w:rPr>
          <w:rFonts w:ascii="仿宋_GB2312" w:eastAsia="仿宋_GB2312" w:hAnsi="仿宋_GB2312" w:hint="eastAsia"/>
          <w:color w:val="000000" w:themeColor="text1"/>
          <w:sz w:val="32"/>
          <w:szCs w:val="32"/>
        </w:rPr>
        <w:t>形成以林场基础地理信息数据、遥感影像数据、林场二类调数据和林场业务专题数据为核心的大数据中心，实现林场“一张图”应用；</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三是</w:t>
      </w:r>
      <w:r>
        <w:rPr>
          <w:rFonts w:ascii="仿宋_GB2312" w:eastAsia="仿宋_GB2312" w:hAnsi="仿宋_GB2312" w:hint="eastAsia"/>
          <w:color w:val="000000" w:themeColor="text1"/>
          <w:sz w:val="32"/>
          <w:szCs w:val="32"/>
        </w:rPr>
        <w:t>在大数据中心的基础上构建智慧林场应用系统平台，以林场业务为导向，深入整合林场各部门的业务需求，构建智慧林场业务平台，实现林场的智慧管理；</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四是</w:t>
      </w:r>
      <w:r>
        <w:rPr>
          <w:rFonts w:ascii="仿宋_GB2312" w:eastAsia="仿宋_GB2312" w:hAnsi="仿宋_GB2312" w:hint="eastAsia"/>
          <w:color w:val="000000" w:themeColor="text1"/>
          <w:sz w:val="32"/>
          <w:szCs w:val="32"/>
        </w:rPr>
        <w:t>提升林场经济发展水平，突出林场发展智能化、绿色化，推动旅游、康养、林下经济等多产业智慧融合发展，构建产业创新、融合发展的新模式。</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7" w:name="_Toc16544"/>
      <w:bookmarkStart w:id="18" w:name="_Toc792"/>
      <w:r>
        <w:rPr>
          <w:rFonts w:ascii="楷体_GB2312" w:eastAsia="楷体_GB2312" w:hAnsi="黑体" w:cs="Arial" w:hint="eastAsia"/>
          <w:b/>
          <w:bCs/>
          <w:color w:val="333333"/>
          <w:sz w:val="32"/>
          <w:szCs w:val="28"/>
          <w:shd w:val="clear" w:color="auto" w:fill="FFFFFF"/>
        </w:rPr>
        <w:t>1.5</w:t>
      </w:r>
      <w:r>
        <w:rPr>
          <w:rFonts w:ascii="楷体_GB2312" w:eastAsia="楷体_GB2312" w:hAnsi="黑体" w:cs="Arial" w:hint="eastAsia"/>
          <w:b/>
          <w:bCs/>
          <w:color w:val="333333"/>
          <w:sz w:val="32"/>
          <w:szCs w:val="28"/>
          <w:shd w:val="clear" w:color="auto" w:fill="FFFFFF"/>
        </w:rPr>
        <w:t>建设规划期</w:t>
      </w:r>
      <w:bookmarkEnd w:id="17"/>
    </w:p>
    <w:p w:rsidR="00D42DE4" w:rsidRDefault="00CA23ED">
      <w:pPr>
        <w:ind w:firstLineChars="200" w:firstLine="640"/>
        <w:rPr>
          <w:rFonts w:ascii="黑体" w:eastAsia="黑体" w:hAnsi="黑体" w:cs="黑体"/>
          <w:bCs/>
          <w:sz w:val="32"/>
        </w:rPr>
      </w:pPr>
      <w:r>
        <w:rPr>
          <w:rFonts w:ascii="仿宋_GB2312" w:eastAsia="仿宋_GB2312" w:hAnsi="仿宋_GB2312" w:hint="eastAsia"/>
          <w:color w:val="000000" w:themeColor="text1"/>
          <w:sz w:val="32"/>
          <w:szCs w:val="32"/>
        </w:rPr>
        <w:t>建设规划时间为</w:t>
      </w:r>
      <w:r>
        <w:rPr>
          <w:rFonts w:ascii="仿宋_GB2312" w:eastAsia="仿宋_GB2312" w:hAnsi="仿宋_GB2312" w:hint="eastAsia"/>
          <w:color w:val="000000" w:themeColor="text1"/>
          <w:sz w:val="32"/>
          <w:szCs w:val="32"/>
        </w:rPr>
        <w:t>2021</w:t>
      </w:r>
      <w:r>
        <w:rPr>
          <w:rFonts w:ascii="仿宋_GB2312" w:eastAsia="仿宋_GB2312" w:hAnsi="仿宋_GB2312" w:hint="eastAsia"/>
          <w:color w:val="000000" w:themeColor="text1"/>
          <w:sz w:val="32"/>
          <w:szCs w:val="32"/>
        </w:rPr>
        <w:t>年</w:t>
      </w:r>
      <w:r>
        <w:rPr>
          <w:rFonts w:ascii="仿宋_GB2312" w:eastAsia="仿宋_GB2312" w:hAnsi="仿宋_GB2312" w:hint="eastAsia"/>
          <w:color w:val="000000" w:themeColor="text1"/>
          <w:sz w:val="32"/>
          <w:szCs w:val="32"/>
        </w:rPr>
        <w:t>-2025</w:t>
      </w:r>
      <w:r>
        <w:rPr>
          <w:rFonts w:ascii="仿宋_GB2312" w:eastAsia="仿宋_GB2312" w:hAnsi="仿宋_GB2312" w:hint="eastAsia"/>
          <w:color w:val="000000" w:themeColor="text1"/>
          <w:sz w:val="32"/>
          <w:szCs w:val="32"/>
        </w:rPr>
        <w:t>年。</w:t>
      </w:r>
      <w:bookmarkStart w:id="19" w:name="_Toc9721"/>
      <w:bookmarkEnd w:id="18"/>
      <w:r>
        <w:rPr>
          <w:rFonts w:ascii="黑体" w:eastAsia="黑体" w:hAnsi="黑体" w:cs="黑体" w:hint="eastAsia"/>
          <w:bCs/>
          <w:sz w:val="32"/>
        </w:rPr>
        <w:br w:type="page"/>
      </w:r>
    </w:p>
    <w:p w:rsidR="00D42DE4" w:rsidRDefault="00CA23ED">
      <w:pPr>
        <w:pStyle w:val="1"/>
        <w:spacing w:beforeLines="0" w:afterLines="0"/>
        <w:ind w:firstLineChars="200"/>
        <w:rPr>
          <w:rFonts w:cs="黑体"/>
          <w:sz w:val="32"/>
          <w:szCs w:val="24"/>
        </w:rPr>
      </w:pPr>
      <w:bookmarkStart w:id="20" w:name="_Toc26969"/>
      <w:r>
        <w:rPr>
          <w:rFonts w:cs="黑体" w:hint="eastAsia"/>
          <w:sz w:val="32"/>
          <w:szCs w:val="24"/>
        </w:rPr>
        <w:lastRenderedPageBreak/>
        <w:t>二、需求分析</w:t>
      </w:r>
      <w:bookmarkEnd w:id="19"/>
      <w:bookmarkEnd w:id="20"/>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贵州省国有扎佐林场</w:t>
      </w:r>
      <w:r>
        <w:rPr>
          <w:rFonts w:ascii="仿宋_GB2312" w:eastAsia="仿宋_GB2312" w:hAnsi="仿宋_GB2312" w:hint="eastAsia"/>
          <w:color w:val="000000" w:themeColor="text1"/>
          <w:sz w:val="32"/>
          <w:szCs w:val="32"/>
        </w:rPr>
        <w:t>直属</w:t>
      </w:r>
      <w:r>
        <w:rPr>
          <w:rFonts w:ascii="仿宋_GB2312" w:eastAsia="仿宋_GB2312" w:hAnsi="仿宋_GB2312" w:hint="eastAsia"/>
          <w:color w:val="000000" w:themeColor="text1"/>
          <w:sz w:val="32"/>
          <w:szCs w:val="32"/>
        </w:rPr>
        <w:t>省林业局，林场自上世纪</w:t>
      </w:r>
      <w:r>
        <w:rPr>
          <w:rFonts w:ascii="仿宋_GB2312" w:eastAsia="仿宋_GB2312" w:hAnsi="仿宋_GB2312" w:hint="eastAsia"/>
          <w:color w:val="000000" w:themeColor="text1"/>
          <w:sz w:val="32"/>
          <w:szCs w:val="32"/>
        </w:rPr>
        <w:t>50</w:t>
      </w:r>
      <w:r>
        <w:rPr>
          <w:rFonts w:ascii="仿宋_GB2312" w:eastAsia="仿宋_GB2312" w:hAnsi="仿宋_GB2312" w:hint="eastAsia"/>
          <w:color w:val="000000" w:themeColor="text1"/>
          <w:sz w:val="32"/>
          <w:szCs w:val="32"/>
        </w:rPr>
        <w:t>年代开始造林，现经营面积</w:t>
      </w:r>
      <w:r>
        <w:rPr>
          <w:rFonts w:ascii="仿宋_GB2312" w:eastAsia="仿宋_GB2312" w:hAnsi="仿宋_GB2312" w:hint="eastAsia"/>
          <w:color w:val="000000" w:themeColor="text1"/>
          <w:sz w:val="32"/>
          <w:szCs w:val="32"/>
        </w:rPr>
        <w:t>15.13</w:t>
      </w:r>
      <w:r>
        <w:rPr>
          <w:rFonts w:ascii="仿宋_GB2312" w:eastAsia="仿宋_GB2312" w:hAnsi="仿宋_GB2312" w:hint="eastAsia"/>
          <w:color w:val="000000" w:themeColor="text1"/>
          <w:sz w:val="32"/>
          <w:szCs w:val="32"/>
        </w:rPr>
        <w:t>万亩，有柳杉、马尾松、杉木、华山松、桤木、白栎等树种，林区植被完整，资源丰富，风光秀丽、气候宜人，素有天然氧吧、康养小镇之美誉。</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扎佐林场地处长江、珠江流域源头，生态区位非常重要。多年来，通过实施长防林工程、天保工程、农业综合开发等生态建设项目，培育和保护森林资源，对保护“两江”上游生态环境，改善农业生产条件，加快土地治理等方面发挥了十分重要的作用，在林业生态建设及社会经济发展中作出了重要贡献，成为贵阳市北大门极其重要的生态屏障。</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扎佐林场林区跨度大，跨贵阳修文县、开阳县、息烽县、乌当区、白云区，黔南惠水片区，除总场外，还有三元分场、冷水沟分场、六屯分场、靛山分场、柏龙分场五个分场，通过建设智慧林场，扎佐林场将改变过去跨度大、管理难</w:t>
      </w:r>
      <w:r>
        <w:rPr>
          <w:rFonts w:ascii="仿宋_GB2312" w:eastAsia="仿宋_GB2312" w:hAnsi="仿宋_GB2312" w:hint="eastAsia"/>
          <w:color w:val="000000" w:themeColor="text1"/>
          <w:sz w:val="32"/>
          <w:szCs w:val="32"/>
        </w:rPr>
        <w:t>度</w:t>
      </w:r>
      <w:r>
        <w:rPr>
          <w:rFonts w:ascii="仿宋_GB2312" w:eastAsia="仿宋_GB2312" w:hAnsi="仿宋_GB2312" w:hint="eastAsia"/>
          <w:color w:val="000000" w:themeColor="text1"/>
          <w:sz w:val="32"/>
          <w:szCs w:val="32"/>
        </w:rPr>
        <w:t>高</w:t>
      </w:r>
      <w:r>
        <w:rPr>
          <w:rFonts w:ascii="仿宋_GB2312" w:eastAsia="仿宋_GB2312" w:hAnsi="仿宋_GB2312" w:hint="eastAsia"/>
          <w:color w:val="000000" w:themeColor="text1"/>
          <w:sz w:val="32"/>
          <w:szCs w:val="32"/>
        </w:rPr>
        <w:t>的问题，</w:t>
      </w:r>
      <w:r>
        <w:rPr>
          <w:rFonts w:ascii="仿宋_GB2312" w:eastAsia="仿宋_GB2312" w:hAnsi="仿宋_GB2312" w:hint="eastAsia"/>
          <w:color w:val="000000" w:themeColor="text1"/>
          <w:sz w:val="32"/>
          <w:szCs w:val="32"/>
        </w:rPr>
        <w:t>实现</w:t>
      </w:r>
      <w:r>
        <w:rPr>
          <w:rFonts w:ascii="仿宋_GB2312" w:eastAsia="仿宋_GB2312" w:hAnsi="仿宋_GB2312" w:hint="eastAsia"/>
          <w:color w:val="000000" w:themeColor="text1"/>
          <w:sz w:val="32"/>
          <w:szCs w:val="32"/>
        </w:rPr>
        <w:t>林场资源一体化管理。</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根据</w:t>
      </w:r>
      <w:r>
        <w:rPr>
          <w:rFonts w:ascii="仿宋_GB2312" w:eastAsia="仿宋_GB2312" w:hAnsi="仿宋_GB2312" w:hint="eastAsia"/>
          <w:color w:val="000000" w:themeColor="text1"/>
          <w:sz w:val="32"/>
          <w:szCs w:val="32"/>
        </w:rPr>
        <w:t>扎佐林场</w:t>
      </w:r>
      <w:r>
        <w:rPr>
          <w:rFonts w:ascii="仿宋_GB2312" w:eastAsia="仿宋_GB2312" w:hAnsi="仿宋_GB2312" w:hint="eastAsia"/>
          <w:color w:val="000000" w:themeColor="text1"/>
          <w:sz w:val="32"/>
          <w:szCs w:val="32"/>
        </w:rPr>
        <w:t>业务主要包括以下几个方面：</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管理：植树造林、国土绿化和</w:t>
      </w:r>
      <w:r>
        <w:rPr>
          <w:rFonts w:ascii="仿宋_GB2312" w:eastAsia="仿宋_GB2312" w:hAnsi="仿宋_GB2312" w:hint="eastAsia"/>
          <w:color w:val="000000" w:themeColor="text1"/>
          <w:sz w:val="32"/>
          <w:szCs w:val="32"/>
        </w:rPr>
        <w:t>植被培育；</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监测：森林资源调查、动态监测和统计</w:t>
      </w:r>
      <w:r>
        <w:rPr>
          <w:rFonts w:ascii="仿宋_GB2312" w:eastAsia="仿宋_GB2312" w:hAnsi="仿宋_GB2312" w:hint="eastAsia"/>
          <w:color w:val="000000" w:themeColor="text1"/>
          <w:sz w:val="32"/>
          <w:szCs w:val="32"/>
        </w:rPr>
        <w:t>；</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野保：陆生野生动植物资源的保护</w:t>
      </w:r>
      <w:r>
        <w:rPr>
          <w:rFonts w:ascii="仿宋_GB2312" w:eastAsia="仿宋_GB2312" w:hAnsi="仿宋_GB2312" w:hint="eastAsia"/>
          <w:color w:val="000000" w:themeColor="text1"/>
          <w:sz w:val="32"/>
          <w:szCs w:val="32"/>
        </w:rPr>
        <w:t>；</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三防：森林防火、防盗、森林病虫害的防治、检疫、监测、预报</w:t>
      </w:r>
      <w:r>
        <w:rPr>
          <w:rFonts w:ascii="仿宋_GB2312" w:eastAsia="仿宋_GB2312" w:hAnsi="仿宋_GB2312" w:hint="eastAsia"/>
          <w:color w:val="000000" w:themeColor="text1"/>
          <w:sz w:val="32"/>
          <w:szCs w:val="32"/>
        </w:rPr>
        <w:t>；</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5</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行政：监管国有林业资产</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审核申报重点林业建设项目</w:t>
      </w:r>
      <w:r>
        <w:rPr>
          <w:rFonts w:ascii="仿宋_GB2312" w:eastAsia="仿宋_GB2312" w:hAnsi="仿宋_GB2312" w:hint="eastAsia"/>
          <w:color w:val="000000" w:themeColor="text1"/>
          <w:sz w:val="32"/>
          <w:szCs w:val="32"/>
        </w:rPr>
        <w:t>；</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6</w:t>
      </w:r>
      <w:r>
        <w:rPr>
          <w:rFonts w:ascii="仿宋_GB2312" w:eastAsia="仿宋_GB2312" w:hAnsi="仿宋_GB2312" w:hint="eastAsia"/>
          <w:color w:val="000000" w:themeColor="text1"/>
          <w:sz w:val="32"/>
          <w:szCs w:val="32"/>
        </w:rPr>
        <w:t>）转型：推进国有林场转型高质量发展。</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基于以上业务需求分析，</w:t>
      </w:r>
      <w:r>
        <w:rPr>
          <w:rFonts w:ascii="仿宋_GB2312" w:eastAsia="仿宋_GB2312" w:hAnsi="仿宋_GB2312" w:hint="eastAsia"/>
          <w:color w:val="000000" w:themeColor="text1"/>
          <w:sz w:val="32"/>
          <w:szCs w:val="32"/>
        </w:rPr>
        <w:t>扎佐</w:t>
      </w:r>
      <w:r>
        <w:rPr>
          <w:rFonts w:ascii="仿宋_GB2312" w:eastAsia="仿宋_GB2312" w:hAnsi="仿宋_GB2312" w:hint="eastAsia"/>
          <w:color w:val="000000" w:themeColor="text1"/>
          <w:sz w:val="32"/>
          <w:szCs w:val="32"/>
        </w:rPr>
        <w:t>林</w:t>
      </w:r>
      <w:r>
        <w:rPr>
          <w:rFonts w:ascii="仿宋_GB2312" w:eastAsia="仿宋_GB2312" w:hAnsi="仿宋_GB2312" w:hint="eastAsia"/>
          <w:color w:val="000000" w:themeColor="text1"/>
          <w:sz w:val="32"/>
          <w:szCs w:val="32"/>
        </w:rPr>
        <w:t>场</w:t>
      </w:r>
      <w:r>
        <w:rPr>
          <w:rFonts w:ascii="仿宋_GB2312" w:eastAsia="仿宋_GB2312" w:hAnsi="仿宋_GB2312" w:hint="eastAsia"/>
          <w:color w:val="000000" w:themeColor="text1"/>
          <w:sz w:val="32"/>
          <w:szCs w:val="32"/>
        </w:rPr>
        <w:t>主要</w:t>
      </w:r>
      <w:r>
        <w:rPr>
          <w:rFonts w:ascii="仿宋_GB2312" w:eastAsia="仿宋_GB2312" w:hAnsi="仿宋_GB2312" w:hint="eastAsia"/>
          <w:color w:val="000000" w:themeColor="text1"/>
          <w:sz w:val="32"/>
          <w:szCs w:val="32"/>
        </w:rPr>
        <w:t>将推进</w:t>
      </w:r>
      <w:r>
        <w:rPr>
          <w:rFonts w:ascii="仿宋_GB2312" w:eastAsia="仿宋_GB2312" w:hAnsi="仿宋_GB2312" w:hint="eastAsia"/>
          <w:color w:val="000000" w:themeColor="text1"/>
          <w:sz w:val="32"/>
          <w:szCs w:val="32"/>
        </w:rPr>
        <w:t>以防火、防盗、防虫、野保、环境监测、业务管理</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产业发展</w:t>
      </w:r>
      <w:r>
        <w:rPr>
          <w:rFonts w:ascii="仿宋_GB2312" w:eastAsia="仿宋_GB2312" w:hAnsi="仿宋_GB2312" w:hint="eastAsia"/>
          <w:color w:val="000000" w:themeColor="text1"/>
          <w:sz w:val="32"/>
          <w:szCs w:val="32"/>
        </w:rPr>
        <w:t>等为主要目的</w:t>
      </w:r>
      <w:r>
        <w:rPr>
          <w:rFonts w:ascii="仿宋_GB2312" w:eastAsia="仿宋_GB2312" w:hAnsi="仿宋_GB2312" w:hint="eastAsia"/>
          <w:color w:val="000000" w:themeColor="text1"/>
          <w:sz w:val="32"/>
          <w:szCs w:val="32"/>
        </w:rPr>
        <w:t>的</w:t>
      </w:r>
      <w:r>
        <w:rPr>
          <w:rFonts w:ascii="仿宋_GB2312" w:eastAsia="仿宋_GB2312" w:hAnsi="仿宋_GB2312" w:hint="eastAsia"/>
          <w:color w:val="000000" w:themeColor="text1"/>
          <w:sz w:val="32"/>
          <w:szCs w:val="32"/>
        </w:rPr>
        <w:t>智慧林</w:t>
      </w:r>
      <w:r>
        <w:rPr>
          <w:rFonts w:ascii="仿宋_GB2312" w:eastAsia="仿宋_GB2312" w:hAnsi="仿宋_GB2312" w:hint="eastAsia"/>
          <w:color w:val="000000" w:themeColor="text1"/>
          <w:sz w:val="32"/>
          <w:szCs w:val="32"/>
        </w:rPr>
        <w:t>场</w:t>
      </w:r>
      <w:r>
        <w:rPr>
          <w:rFonts w:ascii="仿宋_GB2312" w:eastAsia="仿宋_GB2312" w:hAnsi="仿宋_GB2312" w:hint="eastAsia"/>
          <w:color w:val="000000" w:themeColor="text1"/>
          <w:sz w:val="32"/>
          <w:szCs w:val="32"/>
        </w:rPr>
        <w:t>建设。通过构建</w:t>
      </w:r>
      <w:r>
        <w:rPr>
          <w:rFonts w:ascii="仿宋_GB2312" w:eastAsia="仿宋_GB2312" w:hAnsi="仿宋_GB2312" w:hint="eastAsia"/>
          <w:color w:val="000000" w:themeColor="text1"/>
          <w:sz w:val="32"/>
          <w:szCs w:val="32"/>
        </w:rPr>
        <w:t>扎佐</w:t>
      </w:r>
      <w:r>
        <w:rPr>
          <w:rFonts w:ascii="仿宋_GB2312" w:eastAsia="仿宋_GB2312" w:hAnsi="仿宋_GB2312" w:hint="eastAsia"/>
          <w:color w:val="000000" w:themeColor="text1"/>
          <w:sz w:val="32"/>
          <w:szCs w:val="32"/>
        </w:rPr>
        <w:t>智慧林</w:t>
      </w:r>
      <w:r>
        <w:rPr>
          <w:rFonts w:ascii="仿宋_GB2312" w:eastAsia="仿宋_GB2312" w:hAnsi="仿宋_GB2312" w:hint="eastAsia"/>
          <w:color w:val="000000" w:themeColor="text1"/>
          <w:sz w:val="32"/>
          <w:szCs w:val="32"/>
        </w:rPr>
        <w:t>场</w:t>
      </w:r>
      <w:r>
        <w:rPr>
          <w:rFonts w:ascii="仿宋_GB2312" w:eastAsia="仿宋_GB2312" w:hAnsi="仿宋_GB2312" w:hint="eastAsia"/>
          <w:color w:val="000000" w:themeColor="text1"/>
          <w:sz w:val="32"/>
          <w:szCs w:val="32"/>
        </w:rPr>
        <w:t>感知网将防火</w:t>
      </w:r>
      <w:r>
        <w:rPr>
          <w:rFonts w:ascii="仿宋_GB2312" w:eastAsia="仿宋_GB2312" w:hAnsi="仿宋_GB2312" w:hint="eastAsia"/>
          <w:color w:val="000000" w:themeColor="text1"/>
          <w:sz w:val="32"/>
          <w:szCs w:val="32"/>
        </w:rPr>
        <w:t>、防盗、防虫、野保、生态环境监测等部署到</w:t>
      </w:r>
      <w:r>
        <w:rPr>
          <w:rFonts w:ascii="仿宋_GB2312" w:eastAsia="仿宋_GB2312" w:hAnsi="仿宋_GB2312" w:hint="eastAsia"/>
          <w:color w:val="000000" w:themeColor="text1"/>
          <w:sz w:val="32"/>
          <w:szCs w:val="32"/>
        </w:rPr>
        <w:t>总场和各个分场</w:t>
      </w:r>
      <w:r>
        <w:rPr>
          <w:rFonts w:ascii="仿宋_GB2312" w:eastAsia="仿宋_GB2312" w:hAnsi="仿宋_GB2312" w:hint="eastAsia"/>
          <w:color w:val="000000" w:themeColor="text1"/>
          <w:sz w:val="32"/>
          <w:szCs w:val="32"/>
        </w:rPr>
        <w:t>，然后借助传输网络网络将数据传输到</w:t>
      </w:r>
      <w:r>
        <w:rPr>
          <w:rFonts w:ascii="仿宋_GB2312" w:eastAsia="仿宋_GB2312" w:hAnsi="仿宋_GB2312" w:hint="eastAsia"/>
          <w:color w:val="000000" w:themeColor="text1"/>
          <w:sz w:val="32"/>
          <w:szCs w:val="32"/>
        </w:rPr>
        <w:t>业务平台</w:t>
      </w:r>
      <w:r>
        <w:rPr>
          <w:rFonts w:ascii="仿宋_GB2312" w:eastAsia="仿宋_GB2312" w:hAnsi="仿宋_GB2312" w:hint="eastAsia"/>
          <w:color w:val="000000" w:themeColor="text1"/>
          <w:sz w:val="32"/>
          <w:szCs w:val="32"/>
        </w:rPr>
        <w:t>，实现</w:t>
      </w:r>
      <w:r>
        <w:rPr>
          <w:rFonts w:ascii="仿宋_GB2312" w:eastAsia="仿宋_GB2312" w:hAnsi="仿宋_GB2312" w:hint="eastAsia"/>
          <w:color w:val="000000" w:themeColor="text1"/>
          <w:sz w:val="32"/>
          <w:szCs w:val="32"/>
        </w:rPr>
        <w:t>林场</w:t>
      </w:r>
      <w:r>
        <w:rPr>
          <w:rFonts w:ascii="仿宋_GB2312" w:eastAsia="仿宋_GB2312" w:hAnsi="仿宋_GB2312" w:hint="eastAsia"/>
          <w:color w:val="000000" w:themeColor="text1"/>
          <w:sz w:val="32"/>
          <w:szCs w:val="32"/>
        </w:rPr>
        <w:t>动态监测，通过业务网整合业务数据进行汇聚、分析、提炼形成决策。</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通过</w:t>
      </w:r>
      <w:r>
        <w:rPr>
          <w:rFonts w:ascii="仿宋_GB2312" w:eastAsia="仿宋_GB2312" w:hAnsi="仿宋_GB2312" w:hint="eastAsia"/>
          <w:color w:val="000000" w:themeColor="text1"/>
          <w:sz w:val="32"/>
          <w:szCs w:val="32"/>
        </w:rPr>
        <w:t>扎佐</w:t>
      </w:r>
      <w:r>
        <w:rPr>
          <w:rFonts w:ascii="仿宋_GB2312" w:eastAsia="仿宋_GB2312" w:hAnsi="仿宋_GB2312" w:hint="eastAsia"/>
          <w:color w:val="000000" w:themeColor="text1"/>
          <w:sz w:val="32"/>
          <w:szCs w:val="32"/>
        </w:rPr>
        <w:t>智慧林</w:t>
      </w:r>
      <w:r>
        <w:rPr>
          <w:rFonts w:ascii="仿宋_GB2312" w:eastAsia="仿宋_GB2312" w:hAnsi="仿宋_GB2312" w:hint="eastAsia"/>
          <w:color w:val="000000" w:themeColor="text1"/>
          <w:sz w:val="32"/>
          <w:szCs w:val="32"/>
        </w:rPr>
        <w:t>场</w:t>
      </w:r>
      <w:r>
        <w:rPr>
          <w:rFonts w:ascii="仿宋_GB2312" w:eastAsia="仿宋_GB2312" w:hAnsi="仿宋_GB2312" w:hint="eastAsia"/>
          <w:color w:val="000000" w:themeColor="text1"/>
          <w:sz w:val="32"/>
          <w:szCs w:val="32"/>
        </w:rPr>
        <w:t>的建设目的，首先对林业防火、防盗、防虫、野保、生态环境监测</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林下经济发展、产业融合发展</w:t>
      </w:r>
      <w:r>
        <w:rPr>
          <w:rFonts w:ascii="仿宋_GB2312" w:eastAsia="仿宋_GB2312" w:hAnsi="仿宋_GB2312" w:hint="eastAsia"/>
          <w:color w:val="000000" w:themeColor="text1"/>
          <w:sz w:val="32"/>
          <w:szCs w:val="32"/>
        </w:rPr>
        <w:t>的需求进行深入分析，具体分析如下：</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随着重点林区频繁的人员活动、</w:t>
      </w:r>
      <w:r>
        <w:rPr>
          <w:rFonts w:ascii="仿宋_GB2312" w:eastAsia="仿宋_GB2312" w:hAnsi="仿宋_GB2312" w:hint="eastAsia"/>
          <w:color w:val="000000" w:themeColor="text1"/>
          <w:sz w:val="32"/>
          <w:szCs w:val="32"/>
        </w:rPr>
        <w:t>资源</w:t>
      </w:r>
      <w:r>
        <w:rPr>
          <w:rFonts w:ascii="仿宋_GB2312" w:eastAsia="仿宋_GB2312" w:hAnsi="仿宋_GB2312" w:hint="eastAsia"/>
          <w:color w:val="000000" w:themeColor="text1"/>
          <w:sz w:val="32"/>
          <w:szCs w:val="32"/>
        </w:rPr>
        <w:t>偷盗的行为不断发生，给</w:t>
      </w:r>
      <w:r>
        <w:rPr>
          <w:rFonts w:ascii="仿宋_GB2312" w:eastAsia="仿宋_GB2312" w:hAnsi="仿宋_GB2312" w:hint="eastAsia"/>
          <w:color w:val="000000" w:themeColor="text1"/>
          <w:sz w:val="32"/>
          <w:szCs w:val="32"/>
        </w:rPr>
        <w:t>林场</w:t>
      </w:r>
      <w:r>
        <w:rPr>
          <w:rFonts w:ascii="仿宋_GB2312" w:eastAsia="仿宋_GB2312" w:hAnsi="仿宋_GB2312" w:hint="eastAsia"/>
          <w:color w:val="000000" w:themeColor="text1"/>
          <w:sz w:val="32"/>
          <w:szCs w:val="32"/>
        </w:rPr>
        <w:t>的管理带来了</w:t>
      </w:r>
      <w:r>
        <w:rPr>
          <w:rFonts w:ascii="仿宋_GB2312" w:eastAsia="仿宋_GB2312" w:hAnsi="仿宋_GB2312" w:hint="eastAsia"/>
          <w:color w:val="000000" w:themeColor="text1"/>
          <w:sz w:val="32"/>
          <w:szCs w:val="32"/>
        </w:rPr>
        <w:t>严峻</w:t>
      </w:r>
      <w:r>
        <w:rPr>
          <w:rFonts w:ascii="仿宋_GB2312" w:eastAsia="仿宋_GB2312" w:hAnsi="仿宋_GB2312" w:hint="eastAsia"/>
          <w:color w:val="000000" w:themeColor="text1"/>
          <w:sz w:val="32"/>
          <w:szCs w:val="32"/>
        </w:rPr>
        <w:t>的考验，传统的以人工看护方式已经不能满足森林管护要求，需要借助先进的信息技术对</w:t>
      </w:r>
      <w:r>
        <w:rPr>
          <w:rFonts w:ascii="仿宋_GB2312" w:eastAsia="仿宋_GB2312" w:hAnsi="仿宋_GB2312" w:hint="eastAsia"/>
          <w:color w:val="000000" w:themeColor="text1"/>
          <w:sz w:val="32"/>
          <w:szCs w:val="32"/>
        </w:rPr>
        <w:t>扎佐林场以及下辖的五个分场</w:t>
      </w:r>
      <w:r>
        <w:rPr>
          <w:rFonts w:ascii="仿宋_GB2312" w:eastAsia="仿宋_GB2312" w:hAnsi="仿宋_GB2312" w:hint="eastAsia"/>
          <w:color w:val="000000" w:themeColor="text1"/>
          <w:sz w:val="32"/>
          <w:szCs w:val="32"/>
        </w:rPr>
        <w:t>等重点林区的森林资源通过防火、防盗等手段进行立体管护，对于防火需要采用智能化、大范围、大视野、全天候的实时监控，采用烟火智能识别技术、</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定位技术、视频监控技术为指挥中心提供重点林区大范围、全天候的实时视频监控图像、林火智能识别并报警、</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快速定位现场等，为日常森林防火管理、遇到火灾及时</w:t>
      </w:r>
      <w:r>
        <w:rPr>
          <w:rFonts w:ascii="仿宋_GB2312" w:eastAsia="仿宋_GB2312" w:hAnsi="仿宋_GB2312" w:hint="eastAsia"/>
          <w:color w:val="000000" w:themeColor="text1"/>
          <w:sz w:val="32"/>
          <w:szCs w:val="32"/>
        </w:rPr>
        <w:lastRenderedPageBreak/>
        <w:t>报警，为决策层制定快速高效扑救方案提供可靠的依据和保障。对于防盗需要采用针对林区重要路段、路口、检查站等地部署无需人工干预的自动抓拍进出林区的车辆和人员，通过监控中心远程立体、动态的全程监控被保护的林区资源，确保发生偷盗</w:t>
      </w:r>
      <w:r>
        <w:rPr>
          <w:rFonts w:ascii="仿宋_GB2312" w:eastAsia="仿宋_GB2312" w:hAnsi="仿宋_GB2312" w:hint="eastAsia"/>
          <w:color w:val="000000" w:themeColor="text1"/>
          <w:sz w:val="32"/>
          <w:szCs w:val="32"/>
        </w:rPr>
        <w:t>行为能够及时有效的发现并及时处理。对于防病虫害需要采用手持设备为护林员日常巡护动态监测林区异常情况，一旦发现疑似病虫害则可通过护林员手持设备拍照自动通过无线通讯将相关位置信息、病虫害现场图片传至监控中心系统，由专家做出判断并结合气候条件做出智能分析，并发出病虫害预警，为提前预防病虫害提供有力的科学依据。</w:t>
      </w:r>
      <w:r>
        <w:rPr>
          <w:rFonts w:ascii="仿宋_GB2312" w:eastAsia="仿宋_GB2312" w:hAnsi="仿宋_GB2312" w:hint="eastAsia"/>
          <w:color w:val="000000" w:themeColor="text1"/>
          <w:sz w:val="32"/>
          <w:szCs w:val="32"/>
        </w:rPr>
        <w:t>对于野生动物保护，需建立林区野外动物资源数据库，并结合区域采样和抓拍等方式，进行对比分析，以数字化技术护航生物多样性。并对森林旅游、森林康养等林下经济数据和气象、土壤、空气等森林生态环境数据进行监测，并结合林</w:t>
      </w:r>
      <w:r>
        <w:rPr>
          <w:rFonts w:ascii="仿宋_GB2312" w:eastAsia="仿宋_GB2312" w:hAnsi="仿宋_GB2312" w:hint="eastAsia"/>
          <w:color w:val="000000" w:themeColor="text1"/>
          <w:sz w:val="32"/>
          <w:szCs w:val="32"/>
        </w:rPr>
        <w:t>场一张图进展展示。同时打造智慧化的自然教育平台，提升公众生态环境保护意识，具体分析如下：</w:t>
      </w:r>
    </w:p>
    <w:p w:rsidR="00D42DE4" w:rsidRDefault="00CA23ED">
      <w:pPr>
        <w:widowControl/>
        <w:ind w:firstLineChars="200" w:firstLine="643"/>
        <w:outlineLvl w:val="1"/>
        <w:rPr>
          <w:rFonts w:ascii="楷体_GB2312" w:eastAsia="楷体_GB2312" w:hAnsi="黑体" w:cs="Arial"/>
          <w:color w:val="333333"/>
          <w:sz w:val="32"/>
          <w:szCs w:val="28"/>
          <w:shd w:val="clear" w:color="auto" w:fill="FFFFFF"/>
        </w:rPr>
      </w:pPr>
      <w:bookmarkStart w:id="21" w:name="_Toc25989"/>
      <w:bookmarkStart w:id="22" w:name="_Toc7080"/>
      <w:r>
        <w:rPr>
          <w:rFonts w:ascii="楷体_GB2312" w:eastAsia="楷体_GB2312" w:hAnsi="黑体" w:cs="Arial"/>
          <w:b/>
          <w:bCs/>
          <w:color w:val="333333"/>
          <w:sz w:val="32"/>
          <w:szCs w:val="28"/>
          <w:shd w:val="clear" w:color="auto" w:fill="FFFFFF"/>
        </w:rPr>
        <w:t>2.1</w:t>
      </w:r>
      <w:r>
        <w:rPr>
          <w:rFonts w:ascii="楷体_GB2312" w:eastAsia="楷体_GB2312" w:hAnsi="黑体" w:cs="Arial"/>
          <w:b/>
          <w:bCs/>
          <w:color w:val="333333"/>
          <w:sz w:val="32"/>
          <w:szCs w:val="28"/>
          <w:shd w:val="clear" w:color="auto" w:fill="FFFFFF"/>
        </w:rPr>
        <w:t>森林资源防火需求分析</w:t>
      </w:r>
      <w:bookmarkEnd w:id="21"/>
      <w:bookmarkEnd w:id="22"/>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前端基站对于森林防火监控预警系统是非常重要的，是实现林区视频采集、林火智能识别、林火定位等森林防火预警非常重要功能的设备站点。由于前端基站位于野外林区内，而且四周一般都有高大</w:t>
      </w:r>
      <w:r>
        <w:rPr>
          <w:rFonts w:ascii="仿宋_GB2312" w:eastAsia="仿宋_GB2312" w:hAnsi="仿宋_GB2312" w:hint="eastAsia"/>
          <w:color w:val="000000" w:themeColor="text1"/>
          <w:sz w:val="32"/>
          <w:szCs w:val="32"/>
        </w:rPr>
        <w:t>林木</w:t>
      </w:r>
      <w:r>
        <w:rPr>
          <w:rFonts w:ascii="仿宋_GB2312" w:eastAsia="仿宋_GB2312" w:hAnsi="仿宋_GB2312"/>
          <w:color w:val="000000" w:themeColor="text1"/>
          <w:sz w:val="32"/>
          <w:szCs w:val="32"/>
        </w:rPr>
        <w:t>以及林区的地形地势条件等，森林防火监控预警系统需要考虑监控半径范围、野外供</w:t>
      </w:r>
      <w:r>
        <w:rPr>
          <w:rFonts w:ascii="仿宋_GB2312" w:eastAsia="仿宋_GB2312" w:hAnsi="仿宋_GB2312"/>
          <w:color w:val="000000" w:themeColor="text1"/>
          <w:sz w:val="32"/>
          <w:szCs w:val="32"/>
        </w:rPr>
        <w:lastRenderedPageBreak/>
        <w:t>电、林火火智能识别，根据地势地形结合监控预警的特点需要进行基站选址，根据四周</w:t>
      </w:r>
      <w:r>
        <w:rPr>
          <w:rFonts w:ascii="仿宋_GB2312" w:eastAsia="仿宋_GB2312" w:hAnsi="仿宋_GB2312" w:hint="eastAsia"/>
          <w:color w:val="000000" w:themeColor="text1"/>
          <w:sz w:val="32"/>
          <w:szCs w:val="32"/>
        </w:rPr>
        <w:t>林木</w:t>
      </w:r>
      <w:r>
        <w:rPr>
          <w:rFonts w:ascii="仿宋_GB2312" w:eastAsia="仿宋_GB2312" w:hAnsi="仿宋_GB2312"/>
          <w:color w:val="000000" w:themeColor="text1"/>
          <w:sz w:val="32"/>
          <w:szCs w:val="32"/>
        </w:rPr>
        <w:t>的高度以及所需监控的范围选择修建铁塔的高度，根据气候条件考虑设</w:t>
      </w:r>
      <w:r>
        <w:rPr>
          <w:rFonts w:ascii="仿宋_GB2312" w:eastAsia="仿宋_GB2312" w:hAnsi="仿宋_GB2312"/>
          <w:color w:val="000000" w:themeColor="text1"/>
          <w:sz w:val="32"/>
          <w:szCs w:val="32"/>
        </w:rPr>
        <w:t>备是否需要保温措施等</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在无人值守的环境需要考虑基站自身的防盗问题，以及野外环境必须要考虑的防雷接地，铁塔基站等问题。</w:t>
      </w:r>
      <w:r>
        <w:rPr>
          <w:rFonts w:ascii="仿宋_GB2312" w:eastAsia="仿宋_GB2312" w:hAnsi="仿宋_GB2312"/>
          <w:color w:val="000000" w:themeColor="text1"/>
          <w:sz w:val="32"/>
          <w:szCs w:val="32"/>
        </w:rPr>
        <w:t xml:space="preserve"> </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前端</w:t>
      </w:r>
      <w:r>
        <w:rPr>
          <w:rFonts w:ascii="仿宋_GB2312" w:eastAsia="仿宋_GB2312" w:hAnsi="仿宋_GB2312" w:hint="eastAsia"/>
          <w:color w:val="000000" w:themeColor="text1"/>
          <w:sz w:val="32"/>
          <w:szCs w:val="32"/>
        </w:rPr>
        <w:t>监控</w:t>
      </w:r>
      <w:r>
        <w:rPr>
          <w:rFonts w:ascii="仿宋_GB2312" w:eastAsia="仿宋_GB2312" w:hAnsi="仿宋_GB2312"/>
          <w:color w:val="000000" w:themeColor="text1"/>
          <w:sz w:val="32"/>
          <w:szCs w:val="32"/>
        </w:rPr>
        <w:t>基站选址分析</w:t>
      </w:r>
      <w:r>
        <w:rPr>
          <w:rFonts w:ascii="仿宋_GB2312" w:eastAsia="仿宋_GB2312" w:hAnsi="仿宋_GB2312" w:hint="eastAsia"/>
          <w:color w:val="000000" w:themeColor="text1"/>
          <w:sz w:val="32"/>
          <w:szCs w:val="32"/>
        </w:rPr>
        <w:t>，监控</w:t>
      </w:r>
      <w:r>
        <w:rPr>
          <w:rFonts w:ascii="仿宋_GB2312" w:eastAsia="仿宋_GB2312" w:hAnsi="仿宋_GB2312"/>
          <w:color w:val="000000" w:themeColor="text1"/>
          <w:sz w:val="32"/>
          <w:szCs w:val="32"/>
        </w:rPr>
        <w:t>基站首先需要分析的是基站的选址，</w:t>
      </w:r>
      <w:r>
        <w:rPr>
          <w:rFonts w:ascii="仿宋_GB2312" w:eastAsia="仿宋_GB2312" w:hAnsi="仿宋_GB2312" w:hint="eastAsia"/>
          <w:color w:val="000000" w:themeColor="text1"/>
          <w:sz w:val="32"/>
          <w:szCs w:val="32"/>
        </w:rPr>
        <w:t>监控</w:t>
      </w:r>
      <w:r>
        <w:rPr>
          <w:rFonts w:ascii="仿宋_GB2312" w:eastAsia="仿宋_GB2312" w:hAnsi="仿宋_GB2312"/>
          <w:color w:val="000000" w:themeColor="text1"/>
          <w:sz w:val="32"/>
          <w:szCs w:val="32"/>
        </w:rPr>
        <w:t>基站选址主要是根据林区的地形地貌结合森林防火监控预警的特点进行选址，其选址原则如下：</w:t>
      </w:r>
      <w:r>
        <w:rPr>
          <w:rFonts w:ascii="仿宋_GB2312" w:eastAsia="仿宋_GB2312" w:hAnsi="仿宋_GB2312"/>
          <w:color w:val="000000" w:themeColor="text1"/>
          <w:sz w:val="32"/>
          <w:szCs w:val="32"/>
        </w:rPr>
        <w:t xml:space="preserve"> </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根据地形选址原则：</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长条形山选址：一般选址在长条形山两侧向外的位置</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可以获得较大监控半径范围。</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起伏较大的山：一般选址在半山腰视野较为开阔的位置</w:t>
      </w:r>
      <w:r>
        <w:rPr>
          <w:rFonts w:ascii="仿宋_GB2312" w:eastAsia="仿宋_GB2312" w:hAnsi="仿宋_GB2312" w:hint="eastAsia"/>
          <w:color w:val="000000" w:themeColor="text1"/>
          <w:sz w:val="32"/>
          <w:szCs w:val="32"/>
        </w:rPr>
        <w:t>。</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起伏较小的山：一般选址在山顶制高点位置</w:t>
      </w:r>
      <w:r>
        <w:rPr>
          <w:rFonts w:ascii="仿宋_GB2312" w:eastAsia="仿宋_GB2312" w:hAnsi="仿宋_GB2312" w:hint="eastAsia"/>
          <w:color w:val="000000" w:themeColor="text1"/>
          <w:sz w:val="32"/>
          <w:szCs w:val="32"/>
        </w:rPr>
        <w:t>。</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长条形山沟：一般选址在半山腰的位置</w:t>
      </w:r>
      <w:r>
        <w:rPr>
          <w:rFonts w:ascii="仿宋_GB2312" w:eastAsia="仿宋_GB2312" w:hAnsi="仿宋_GB2312" w:hint="eastAsia"/>
          <w:color w:val="000000" w:themeColor="text1"/>
          <w:sz w:val="32"/>
          <w:szCs w:val="32"/>
        </w:rPr>
        <w:t>。</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根据烟火识别系统特点选址原则：</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摄像机监控范围以平视为主、俯仰为辅的原则，这也是选址基站铁塔高度的重要因素之一。</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根据人群活动的情况选址原则：</w:t>
      </w:r>
      <w:r>
        <w:rPr>
          <w:rFonts w:ascii="仿宋_GB2312" w:eastAsia="仿宋_GB2312" w:hAnsi="仿宋_GB2312"/>
          <w:color w:val="000000" w:themeColor="text1"/>
          <w:sz w:val="32"/>
          <w:szCs w:val="32"/>
        </w:rPr>
        <w:t xml:space="preserve"> </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选址人群活动较为密集的地方</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对于不符合以上选址原则的山形，可以根据实际的山形进行现场实地勘察进行选址。</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23" w:name="_Toc18697"/>
      <w:bookmarkStart w:id="24" w:name="_Toc10089"/>
      <w:r>
        <w:rPr>
          <w:rFonts w:ascii="楷体_GB2312" w:eastAsia="楷体_GB2312" w:hAnsi="黑体" w:cs="Arial" w:hint="eastAsia"/>
          <w:b/>
          <w:bCs/>
          <w:color w:val="333333"/>
          <w:sz w:val="32"/>
          <w:szCs w:val="28"/>
          <w:shd w:val="clear" w:color="auto" w:fill="FFFFFF"/>
        </w:rPr>
        <w:lastRenderedPageBreak/>
        <w:t>2.2</w:t>
      </w:r>
      <w:r>
        <w:rPr>
          <w:rFonts w:ascii="楷体_GB2312" w:eastAsia="楷体_GB2312" w:hAnsi="黑体" w:cs="Arial" w:hint="eastAsia"/>
          <w:b/>
          <w:bCs/>
          <w:color w:val="333333"/>
          <w:sz w:val="32"/>
          <w:szCs w:val="28"/>
          <w:shd w:val="clear" w:color="auto" w:fill="FFFFFF"/>
        </w:rPr>
        <w:t>森林资源防盗需求分析</w:t>
      </w:r>
      <w:bookmarkEnd w:id="23"/>
      <w:bookmarkEnd w:id="24"/>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森林资源防盗主要是在林场、</w:t>
      </w:r>
      <w:r>
        <w:rPr>
          <w:rFonts w:ascii="仿宋_GB2312" w:eastAsia="仿宋_GB2312" w:hAnsi="仿宋_GB2312" w:hint="eastAsia"/>
          <w:color w:val="000000" w:themeColor="text1"/>
          <w:sz w:val="32"/>
          <w:szCs w:val="32"/>
        </w:rPr>
        <w:t>矿资源丰富的林区进</w:t>
      </w:r>
      <w:r>
        <w:rPr>
          <w:rFonts w:ascii="仿宋_GB2312" w:eastAsia="仿宋_GB2312" w:hAnsi="仿宋_GB2312" w:hint="eastAsia"/>
          <w:color w:val="000000" w:themeColor="text1"/>
          <w:sz w:val="32"/>
          <w:szCs w:val="32"/>
        </w:rPr>
        <w:t>出的公路和进出林区的人行道路进行重点监控，因为这些关键路段路口</w:t>
      </w:r>
      <w:r>
        <w:rPr>
          <w:rFonts w:ascii="仿宋_GB2312" w:eastAsia="仿宋_GB2312" w:hAnsi="仿宋_GB2312" w:hint="eastAsia"/>
          <w:color w:val="000000" w:themeColor="text1"/>
          <w:sz w:val="32"/>
          <w:szCs w:val="32"/>
        </w:rPr>
        <w:t>和区域</w:t>
      </w:r>
      <w:r>
        <w:rPr>
          <w:rFonts w:ascii="仿宋_GB2312" w:eastAsia="仿宋_GB2312" w:hAnsi="仿宋_GB2312" w:hint="eastAsia"/>
          <w:color w:val="000000" w:themeColor="text1"/>
          <w:sz w:val="32"/>
          <w:szCs w:val="32"/>
        </w:rPr>
        <w:t>是车辆、人员进出的必须通道，可通过在这些关键路段路</w:t>
      </w:r>
      <w:r>
        <w:rPr>
          <w:rFonts w:ascii="仿宋_GB2312" w:eastAsia="仿宋_GB2312" w:hAnsi="仿宋_GB2312" w:hint="eastAsia"/>
          <w:color w:val="000000" w:themeColor="text1"/>
          <w:sz w:val="32"/>
          <w:szCs w:val="32"/>
        </w:rPr>
        <w:t>口和区域</w:t>
      </w:r>
      <w:r>
        <w:rPr>
          <w:rFonts w:ascii="仿宋_GB2312" w:eastAsia="仿宋_GB2312" w:hAnsi="仿宋_GB2312" w:hint="eastAsia"/>
          <w:color w:val="000000" w:themeColor="text1"/>
          <w:sz w:val="32"/>
          <w:szCs w:val="32"/>
        </w:rPr>
        <w:t>部署抓拍</w:t>
      </w:r>
      <w:r>
        <w:rPr>
          <w:rFonts w:ascii="仿宋_GB2312" w:eastAsia="仿宋_GB2312" w:hAnsi="仿宋_GB2312" w:hint="eastAsia"/>
          <w:color w:val="000000" w:themeColor="text1"/>
          <w:sz w:val="32"/>
          <w:szCs w:val="32"/>
        </w:rPr>
        <w:t>系统</w:t>
      </w:r>
      <w:r>
        <w:rPr>
          <w:rFonts w:ascii="仿宋_GB2312" w:eastAsia="仿宋_GB2312" w:hAnsi="仿宋_GB2312" w:hint="eastAsia"/>
          <w:color w:val="000000" w:themeColor="text1"/>
          <w:sz w:val="32"/>
          <w:szCs w:val="32"/>
        </w:rPr>
        <w:t>以及在检查站部署安防球机进行立体、动态监控，可</w:t>
      </w:r>
      <w:r>
        <w:rPr>
          <w:rFonts w:ascii="仿宋_GB2312" w:eastAsia="仿宋_GB2312" w:hAnsi="仿宋_GB2312" w:hint="eastAsia"/>
          <w:color w:val="000000" w:themeColor="text1"/>
          <w:sz w:val="32"/>
          <w:szCs w:val="32"/>
        </w:rPr>
        <w:t>保障盗窃行为可及时发现及时处理或可作为追诉犯罪记录的法律依据。</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抓拍系统选址</w:t>
      </w:r>
      <w:r>
        <w:rPr>
          <w:rFonts w:ascii="仿宋_GB2312" w:eastAsia="仿宋_GB2312" w:hAnsi="仿宋_GB2312" w:hint="eastAsia"/>
          <w:color w:val="000000" w:themeColor="text1"/>
          <w:sz w:val="32"/>
          <w:szCs w:val="32"/>
        </w:rPr>
        <w:t>分析，</w:t>
      </w:r>
      <w:r>
        <w:rPr>
          <w:rFonts w:ascii="仿宋_GB2312" w:eastAsia="仿宋_GB2312" w:hAnsi="仿宋_GB2312" w:hint="eastAsia"/>
          <w:color w:val="000000" w:themeColor="text1"/>
          <w:sz w:val="32"/>
          <w:szCs w:val="32"/>
        </w:rPr>
        <w:t>林区抓拍选址非常重要，合理的选址可以减少建设抓拍系统</w:t>
      </w:r>
      <w:r>
        <w:rPr>
          <w:rFonts w:ascii="仿宋_GB2312" w:eastAsia="仿宋_GB2312" w:hAnsi="仿宋_GB2312" w:hint="eastAsia"/>
          <w:color w:val="000000" w:themeColor="text1"/>
          <w:sz w:val="32"/>
          <w:szCs w:val="32"/>
        </w:rPr>
        <w:t>数量</w:t>
      </w:r>
      <w:r>
        <w:rPr>
          <w:rFonts w:ascii="仿宋_GB2312" w:eastAsia="仿宋_GB2312" w:hAnsi="仿宋_GB2312" w:hint="eastAsia"/>
          <w:color w:val="000000" w:themeColor="text1"/>
          <w:sz w:val="32"/>
          <w:szCs w:val="32"/>
        </w:rPr>
        <w:t>且能够有效的监控，监控点的位置选址主要原则包括以下几点：</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尽量选址唯一的进出公路道路</w:t>
      </w:r>
      <w:r>
        <w:rPr>
          <w:rFonts w:ascii="仿宋_GB2312" w:eastAsia="仿宋_GB2312" w:hAnsi="仿宋_GB2312" w:hint="eastAsia"/>
          <w:color w:val="000000" w:themeColor="text1"/>
          <w:sz w:val="32"/>
          <w:szCs w:val="32"/>
        </w:rPr>
        <w:t>。</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靠近最易发生盗窃的</w:t>
      </w:r>
      <w:r>
        <w:rPr>
          <w:rFonts w:ascii="仿宋_GB2312" w:eastAsia="仿宋_GB2312" w:hAnsi="仿宋_GB2312" w:hint="eastAsia"/>
          <w:color w:val="000000" w:themeColor="text1"/>
          <w:sz w:val="32"/>
          <w:szCs w:val="32"/>
        </w:rPr>
        <w:t>地点。</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25" w:name="_Toc10508"/>
      <w:bookmarkStart w:id="26" w:name="_Toc12849"/>
      <w:r>
        <w:rPr>
          <w:rFonts w:ascii="楷体_GB2312" w:eastAsia="楷体_GB2312" w:hAnsi="黑体" w:cs="Arial" w:hint="eastAsia"/>
          <w:b/>
          <w:bCs/>
          <w:color w:val="333333"/>
          <w:sz w:val="32"/>
          <w:szCs w:val="28"/>
          <w:shd w:val="clear" w:color="auto" w:fill="FFFFFF"/>
        </w:rPr>
        <w:t>2.3</w:t>
      </w:r>
      <w:r>
        <w:rPr>
          <w:rFonts w:ascii="楷体_GB2312" w:eastAsia="楷体_GB2312" w:hAnsi="黑体" w:cs="Arial" w:hint="eastAsia"/>
          <w:b/>
          <w:bCs/>
          <w:color w:val="333333"/>
          <w:sz w:val="32"/>
          <w:szCs w:val="28"/>
          <w:shd w:val="clear" w:color="auto" w:fill="FFFFFF"/>
        </w:rPr>
        <w:t>森林资源防病虫害需求分析</w:t>
      </w:r>
      <w:bookmarkEnd w:id="25"/>
      <w:bookmarkEnd w:id="26"/>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病虫害是继人为破坏、森林火灾之后，又一个影响林业可持续发展的障碍，而且近年来其造成的损失已经远远超过森林火灾，给我国的林业生产和生态环境建设带来巨大影响。我国可引起森林灾害的生物种类超过</w:t>
      </w:r>
      <w:r>
        <w:rPr>
          <w:rFonts w:ascii="仿宋_GB2312" w:eastAsia="仿宋_GB2312" w:hAnsi="仿宋_GB2312" w:hint="eastAsia"/>
          <w:color w:val="000000" w:themeColor="text1"/>
          <w:sz w:val="32"/>
          <w:szCs w:val="32"/>
        </w:rPr>
        <w:t>8000</w:t>
      </w:r>
      <w:r>
        <w:rPr>
          <w:rFonts w:ascii="仿宋_GB2312" w:eastAsia="仿宋_GB2312" w:hAnsi="仿宋_GB2312" w:hint="eastAsia"/>
          <w:color w:val="000000" w:themeColor="text1"/>
          <w:sz w:val="32"/>
          <w:szCs w:val="32"/>
        </w:rPr>
        <w:t>种，其中有害昆虫</w:t>
      </w:r>
      <w:r>
        <w:rPr>
          <w:rFonts w:ascii="仿宋_GB2312" w:eastAsia="仿宋_GB2312" w:hAnsi="仿宋_GB2312" w:hint="eastAsia"/>
          <w:color w:val="000000" w:themeColor="text1"/>
          <w:sz w:val="32"/>
          <w:szCs w:val="32"/>
        </w:rPr>
        <w:t>5000</w:t>
      </w:r>
      <w:r>
        <w:rPr>
          <w:rFonts w:ascii="仿宋_GB2312" w:eastAsia="仿宋_GB2312" w:hAnsi="仿宋_GB2312" w:hint="eastAsia"/>
          <w:color w:val="000000" w:themeColor="text1"/>
          <w:sz w:val="32"/>
          <w:szCs w:val="32"/>
        </w:rPr>
        <w:t>种以上，真菌、细菌等病原物约</w:t>
      </w:r>
      <w:r>
        <w:rPr>
          <w:rFonts w:ascii="仿宋_GB2312" w:eastAsia="仿宋_GB2312" w:hAnsi="仿宋_GB2312" w:hint="eastAsia"/>
          <w:color w:val="000000" w:themeColor="text1"/>
          <w:sz w:val="32"/>
          <w:szCs w:val="32"/>
        </w:rPr>
        <w:t>3000</w:t>
      </w:r>
      <w:r>
        <w:rPr>
          <w:rFonts w:ascii="仿宋_GB2312" w:eastAsia="仿宋_GB2312" w:hAnsi="仿宋_GB2312" w:hint="eastAsia"/>
          <w:color w:val="000000" w:themeColor="text1"/>
          <w:sz w:val="32"/>
          <w:szCs w:val="32"/>
        </w:rPr>
        <w:t>种，鼠类</w:t>
      </w:r>
      <w:r>
        <w:rPr>
          <w:rFonts w:ascii="仿宋_GB2312" w:eastAsia="仿宋_GB2312" w:hAnsi="仿宋_GB2312" w:hint="eastAsia"/>
          <w:color w:val="000000" w:themeColor="text1"/>
          <w:sz w:val="32"/>
          <w:szCs w:val="32"/>
        </w:rPr>
        <w:t>160</w:t>
      </w:r>
      <w:r>
        <w:rPr>
          <w:rFonts w:ascii="仿宋_GB2312" w:eastAsia="仿宋_GB2312" w:hAnsi="仿宋_GB2312" w:hint="eastAsia"/>
          <w:color w:val="000000" w:themeColor="text1"/>
          <w:sz w:val="32"/>
          <w:szCs w:val="32"/>
        </w:rPr>
        <w:t>余种主要的有害生物，即影响我国林业可持续发展的有害生物有</w:t>
      </w:r>
      <w:r>
        <w:rPr>
          <w:rFonts w:ascii="仿宋_GB2312" w:eastAsia="仿宋_GB2312" w:hAnsi="仿宋_GB2312" w:hint="eastAsia"/>
          <w:color w:val="000000" w:themeColor="text1"/>
          <w:sz w:val="32"/>
          <w:szCs w:val="32"/>
        </w:rPr>
        <w:t>100</w:t>
      </w:r>
      <w:r>
        <w:rPr>
          <w:rFonts w:ascii="仿宋_GB2312" w:eastAsia="仿宋_GB2312" w:hAnsi="仿宋_GB2312" w:hint="eastAsia"/>
          <w:color w:val="000000" w:themeColor="text1"/>
          <w:sz w:val="32"/>
          <w:szCs w:val="32"/>
        </w:rPr>
        <w:t>余种；重大的有害生物，即严重制约我国林业可持续发展的有害生物种类约</w:t>
      </w:r>
      <w:r>
        <w:rPr>
          <w:rFonts w:ascii="仿宋_GB2312" w:eastAsia="仿宋_GB2312" w:hAnsi="仿宋_GB2312" w:hint="eastAsia"/>
          <w:color w:val="000000" w:themeColor="text1"/>
          <w:sz w:val="32"/>
          <w:szCs w:val="32"/>
        </w:rPr>
        <w:t>50</w:t>
      </w:r>
      <w:r>
        <w:rPr>
          <w:rFonts w:ascii="仿宋_GB2312" w:eastAsia="仿宋_GB2312" w:hAnsi="仿宋_GB2312" w:hint="eastAsia"/>
          <w:color w:val="000000" w:themeColor="text1"/>
          <w:sz w:val="32"/>
          <w:szCs w:val="32"/>
        </w:rPr>
        <w:t>种，大规模频繁发生的森林病虫害有</w:t>
      </w:r>
      <w:r>
        <w:rPr>
          <w:rFonts w:ascii="仿宋_GB2312" w:eastAsia="仿宋_GB2312" w:hAnsi="仿宋_GB2312" w:hint="eastAsia"/>
          <w:color w:val="000000" w:themeColor="text1"/>
          <w:sz w:val="32"/>
          <w:szCs w:val="32"/>
        </w:rPr>
        <w:t>200</w:t>
      </w:r>
      <w:r>
        <w:rPr>
          <w:rFonts w:ascii="仿宋_GB2312" w:eastAsia="仿宋_GB2312" w:hAnsi="仿宋_GB2312" w:hint="eastAsia"/>
          <w:color w:val="000000" w:themeColor="text1"/>
          <w:sz w:val="32"/>
          <w:szCs w:val="32"/>
        </w:rPr>
        <w:t>余种，这其中造成严重经济损失，直接破</w:t>
      </w:r>
      <w:r>
        <w:rPr>
          <w:rFonts w:ascii="仿宋_GB2312" w:eastAsia="仿宋_GB2312" w:hAnsi="仿宋_GB2312" w:hint="eastAsia"/>
          <w:color w:val="000000" w:themeColor="text1"/>
          <w:sz w:val="32"/>
          <w:szCs w:val="32"/>
        </w:rPr>
        <w:lastRenderedPageBreak/>
        <w:t>坏森林生态环境，毁坏造林绿化成果的</w:t>
      </w:r>
      <w:r>
        <w:rPr>
          <w:rFonts w:ascii="仿宋_GB2312" w:eastAsia="仿宋_GB2312" w:hAnsi="仿宋_GB2312" w:hint="eastAsia"/>
          <w:color w:val="000000" w:themeColor="text1"/>
          <w:sz w:val="32"/>
          <w:szCs w:val="32"/>
        </w:rPr>
        <w:t>有害生物约</w:t>
      </w:r>
      <w:r>
        <w:rPr>
          <w:rFonts w:ascii="仿宋_GB2312" w:eastAsia="仿宋_GB2312" w:hAnsi="仿宋_GB2312" w:hint="eastAsia"/>
          <w:color w:val="000000" w:themeColor="text1"/>
          <w:sz w:val="32"/>
          <w:szCs w:val="32"/>
        </w:rPr>
        <w:t>20</w:t>
      </w:r>
      <w:r>
        <w:rPr>
          <w:rFonts w:ascii="仿宋_GB2312" w:eastAsia="仿宋_GB2312" w:hAnsi="仿宋_GB2312" w:hint="eastAsia"/>
          <w:color w:val="000000" w:themeColor="text1"/>
          <w:sz w:val="32"/>
          <w:szCs w:val="32"/>
        </w:rPr>
        <w:t>余种；发生频率高、后果严重，经济损失大的有害生物超过</w:t>
      </w:r>
      <w:r>
        <w:rPr>
          <w:rFonts w:ascii="仿宋_GB2312" w:eastAsia="仿宋_GB2312" w:hAnsi="仿宋_GB2312" w:hint="eastAsia"/>
          <w:color w:val="000000" w:themeColor="text1"/>
          <w:sz w:val="32"/>
          <w:szCs w:val="32"/>
        </w:rPr>
        <w:t>100</w:t>
      </w:r>
      <w:r>
        <w:rPr>
          <w:rFonts w:ascii="仿宋_GB2312" w:eastAsia="仿宋_GB2312" w:hAnsi="仿宋_GB2312" w:hint="eastAsia"/>
          <w:color w:val="000000" w:themeColor="text1"/>
          <w:sz w:val="32"/>
          <w:szCs w:val="32"/>
        </w:rPr>
        <w:t>种。</w:t>
      </w:r>
      <w:r>
        <w:rPr>
          <w:rFonts w:ascii="仿宋_GB2312" w:eastAsia="仿宋_GB2312" w:hAnsi="仿宋_GB2312" w:hint="eastAsia"/>
          <w:color w:val="000000" w:themeColor="text1"/>
          <w:sz w:val="32"/>
          <w:szCs w:val="32"/>
        </w:rPr>
        <w:t>20</w:t>
      </w:r>
      <w:r>
        <w:rPr>
          <w:rFonts w:ascii="仿宋_GB2312" w:eastAsia="仿宋_GB2312" w:hAnsi="仿宋_GB2312" w:hint="eastAsia"/>
          <w:color w:val="000000" w:themeColor="text1"/>
          <w:sz w:val="32"/>
          <w:szCs w:val="32"/>
        </w:rPr>
        <w:t>年来，森林病虫害年均发生面积</w:t>
      </w:r>
      <w:r>
        <w:rPr>
          <w:rFonts w:ascii="仿宋_GB2312" w:eastAsia="仿宋_GB2312" w:hAnsi="仿宋_GB2312" w:hint="eastAsia"/>
          <w:color w:val="000000" w:themeColor="text1"/>
          <w:sz w:val="32"/>
          <w:szCs w:val="32"/>
        </w:rPr>
        <w:t>667</w:t>
      </w:r>
      <w:r>
        <w:rPr>
          <w:rFonts w:ascii="仿宋_GB2312" w:eastAsia="仿宋_GB2312" w:hAnsi="仿宋_GB2312" w:hint="eastAsia"/>
          <w:color w:val="000000" w:themeColor="text1"/>
          <w:sz w:val="32"/>
          <w:szCs w:val="32"/>
        </w:rPr>
        <w:t>万亩，受灾林区损失木材蓄积量达</w:t>
      </w:r>
      <w:r>
        <w:rPr>
          <w:rFonts w:ascii="仿宋_GB2312" w:eastAsia="仿宋_GB2312" w:hAnsi="仿宋_GB2312" w:hint="eastAsia"/>
          <w:color w:val="000000" w:themeColor="text1"/>
          <w:sz w:val="32"/>
          <w:szCs w:val="32"/>
        </w:rPr>
        <w:t>1500</w:t>
      </w:r>
      <w:r>
        <w:rPr>
          <w:rFonts w:ascii="仿宋_GB2312" w:eastAsia="仿宋_GB2312" w:hAnsi="仿宋_GB2312" w:hint="eastAsia"/>
          <w:color w:val="000000" w:themeColor="text1"/>
          <w:sz w:val="32"/>
          <w:szCs w:val="32"/>
        </w:rPr>
        <w:t>万亩，经济损失达</w:t>
      </w:r>
      <w:r>
        <w:rPr>
          <w:rFonts w:ascii="仿宋_GB2312" w:eastAsia="仿宋_GB2312" w:hAnsi="仿宋_GB2312" w:hint="eastAsia"/>
          <w:color w:val="000000" w:themeColor="text1"/>
          <w:sz w:val="32"/>
          <w:szCs w:val="32"/>
        </w:rPr>
        <w:t>2.5</w:t>
      </w:r>
      <w:r>
        <w:rPr>
          <w:rFonts w:ascii="仿宋_GB2312" w:eastAsia="仿宋_GB2312" w:hAnsi="仿宋_GB2312" w:hint="eastAsia"/>
          <w:color w:val="000000" w:themeColor="text1"/>
          <w:sz w:val="32"/>
          <w:szCs w:val="32"/>
        </w:rPr>
        <w:t>亿美元。森林病虫害是影响林业发展的一大难题。森林病虫害防治是国家减灾工程的重要组成部分，对保护森林资源，改善生态环境，促进国民经济和社会可持续发展具有十分重要的意义。</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随着计算机应用的不断普及和新的数学分析预测理论、技术、方法的产生，病虫害的计算机分析预测、系统分析预测、计算机模拟预测等在病虫害测报工作中的比重逐渐增加。信息技术的突破性</w:t>
      </w:r>
      <w:r>
        <w:rPr>
          <w:rFonts w:ascii="仿宋_GB2312" w:eastAsia="仿宋_GB2312" w:hAnsi="仿宋_GB2312" w:hint="eastAsia"/>
          <w:color w:val="000000" w:themeColor="text1"/>
          <w:sz w:val="32"/>
          <w:szCs w:val="32"/>
        </w:rPr>
        <w:t>进展为病虫害测报技术的飞跃发展带来了契机。对缩短数据传输周期，为管理者及时提供决策依据，落实“预防为主，科学防控，依法治理，促进健康”的林业有害生物防治方针</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起到十分重要的作用。因此，在病虫害防治中采用信息技术，是有效且高效的手段之一。</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27" w:name="_Toc1388"/>
      <w:bookmarkStart w:id="28" w:name="_Toc22080"/>
      <w:r>
        <w:rPr>
          <w:rFonts w:ascii="楷体_GB2312" w:eastAsia="楷体_GB2312" w:hAnsi="黑体" w:cs="Arial" w:hint="eastAsia"/>
          <w:b/>
          <w:bCs/>
          <w:color w:val="333333"/>
          <w:sz w:val="32"/>
          <w:szCs w:val="28"/>
          <w:shd w:val="clear" w:color="auto" w:fill="FFFFFF"/>
        </w:rPr>
        <w:t>2.4</w:t>
      </w:r>
      <w:r>
        <w:rPr>
          <w:rFonts w:ascii="楷体_GB2312" w:eastAsia="楷体_GB2312" w:hAnsi="黑体" w:cs="Arial" w:hint="eastAsia"/>
          <w:b/>
          <w:bCs/>
          <w:color w:val="333333"/>
          <w:sz w:val="32"/>
          <w:szCs w:val="28"/>
          <w:shd w:val="clear" w:color="auto" w:fill="FFFFFF"/>
        </w:rPr>
        <w:t>野生动物监测保护需求分析</w:t>
      </w:r>
      <w:bookmarkEnd w:id="27"/>
      <w:bookmarkEnd w:id="28"/>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监测动植物的种群对于保护濒危物种、评估管理或狩猎效果以及追踪入侵种和害虫都是至关重要的，并且监测有助于掌握资源和生物多样性变化的趋势，获得长时间可比较的数据。目前，我国林业对野生动物资源的监测主要采用样线调查的方法</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记录主要保护对象的数量、分</w:t>
      </w:r>
      <w:r>
        <w:rPr>
          <w:rFonts w:ascii="仿宋_GB2312" w:eastAsia="仿宋_GB2312" w:hAnsi="仿宋_GB2312" w:hint="eastAsia"/>
          <w:color w:val="000000" w:themeColor="text1"/>
          <w:sz w:val="32"/>
          <w:szCs w:val="32"/>
        </w:rPr>
        <w:t>布、活动规律以及人为干扰信息等。由于野外工作中大部分的野生动物很难</w:t>
      </w:r>
      <w:r>
        <w:rPr>
          <w:rFonts w:ascii="仿宋_GB2312" w:eastAsia="仿宋_GB2312" w:hAnsi="仿宋_GB2312" w:hint="eastAsia"/>
          <w:color w:val="000000" w:themeColor="text1"/>
          <w:sz w:val="32"/>
          <w:szCs w:val="32"/>
        </w:rPr>
        <w:lastRenderedPageBreak/>
        <w:t>见到实体</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因此林场的监测大多记录动物的活动痕迹</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这就要求监测人员具有较高的辨认动物痕迹的能力，同时由于没有真实的影像资料数据作为支撑，其数据存在不严谨或不完整的情况。</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通过监测手段获取长时间可比较的数据，一种有效的方法是采用自动摄录系统用于记录动物的活动，这是因为采用自动摄录系统已有近半个世纪的历史。随着技术的进步</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带红外感应器的自动监测智能自拍仪广泛用于鸟巢生态学、种群评估、行为生态学、兽类资源调查以及动物损害等研究领域。</w:t>
      </w:r>
      <w:r>
        <w:rPr>
          <w:rFonts w:ascii="仿宋_GB2312" w:eastAsia="仿宋_GB2312" w:hAnsi="仿宋_GB2312" w:hint="eastAsia"/>
          <w:color w:val="000000" w:themeColor="text1"/>
          <w:sz w:val="32"/>
          <w:szCs w:val="32"/>
        </w:rPr>
        <w:t xml:space="preserve"> </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29" w:name="_Toc5593"/>
      <w:bookmarkStart w:id="30" w:name="_Toc16947"/>
      <w:r>
        <w:rPr>
          <w:rFonts w:ascii="楷体_GB2312" w:eastAsia="楷体_GB2312" w:hAnsi="黑体" w:cs="Arial"/>
          <w:b/>
          <w:bCs/>
          <w:color w:val="333333"/>
          <w:sz w:val="32"/>
          <w:szCs w:val="28"/>
          <w:shd w:val="clear" w:color="auto" w:fill="FFFFFF"/>
        </w:rPr>
        <w:t>2.5</w:t>
      </w:r>
      <w:r>
        <w:rPr>
          <w:rFonts w:ascii="楷体_GB2312" w:eastAsia="楷体_GB2312" w:hAnsi="黑体" w:cs="Arial"/>
          <w:b/>
          <w:bCs/>
          <w:color w:val="333333"/>
          <w:sz w:val="32"/>
          <w:szCs w:val="28"/>
          <w:shd w:val="clear" w:color="auto" w:fill="FFFFFF"/>
        </w:rPr>
        <w:t>无人机监</w:t>
      </w:r>
      <w:r>
        <w:rPr>
          <w:rFonts w:ascii="楷体_GB2312" w:eastAsia="楷体_GB2312" w:hAnsi="黑体" w:cs="Arial"/>
          <w:b/>
          <w:bCs/>
          <w:color w:val="333333"/>
          <w:sz w:val="32"/>
          <w:szCs w:val="28"/>
          <w:shd w:val="clear" w:color="auto" w:fill="FFFFFF"/>
        </w:rPr>
        <w:t>测需求分析</w:t>
      </w:r>
      <w:bookmarkEnd w:id="29"/>
      <w:bookmarkEnd w:id="30"/>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智慧林</w:t>
      </w:r>
      <w:r>
        <w:rPr>
          <w:rFonts w:ascii="仿宋_GB2312" w:eastAsia="仿宋_GB2312" w:hAnsi="仿宋_GB2312" w:hint="eastAsia"/>
          <w:color w:val="000000" w:themeColor="text1"/>
          <w:sz w:val="32"/>
          <w:szCs w:val="32"/>
        </w:rPr>
        <w:t>场应用</w:t>
      </w:r>
      <w:r>
        <w:rPr>
          <w:rFonts w:ascii="仿宋_GB2312" w:eastAsia="仿宋_GB2312" w:hAnsi="仿宋_GB2312"/>
          <w:color w:val="000000" w:themeColor="text1"/>
          <w:sz w:val="32"/>
          <w:szCs w:val="32"/>
        </w:rPr>
        <w:t>中可采用无人机快捷高效完成</w:t>
      </w:r>
      <w:r>
        <w:rPr>
          <w:rFonts w:ascii="仿宋_GB2312" w:eastAsia="仿宋_GB2312" w:hAnsi="仿宋_GB2312" w:hint="eastAsia"/>
          <w:color w:val="000000" w:themeColor="text1"/>
          <w:sz w:val="32"/>
          <w:szCs w:val="32"/>
        </w:rPr>
        <w:t>林场</w:t>
      </w:r>
      <w:r>
        <w:rPr>
          <w:rFonts w:ascii="仿宋_GB2312" w:eastAsia="仿宋_GB2312" w:hAnsi="仿宋_GB2312"/>
          <w:color w:val="000000" w:themeColor="text1"/>
          <w:sz w:val="32"/>
          <w:szCs w:val="32"/>
        </w:rPr>
        <w:t>工作</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对于森林的大范围和局部的监测，可用多种形式的无人机来配合使用，以达到不同功能的需求。可以用超长航时的固定翼无人机进行大范围的森林资源调查，可以在防火防盗应急情况快速前往现场拍照或拍视频</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也可用小型电动固定翼无人机进行几平方公里的实时视频监控，还可以用多轴旋翼无人机顶点悬停在火场上空观察灭火情况</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因此无人机航拍系统主要用在智慧林</w:t>
      </w:r>
      <w:r>
        <w:rPr>
          <w:rFonts w:ascii="仿宋_GB2312" w:eastAsia="仿宋_GB2312" w:hAnsi="仿宋_GB2312" w:hint="eastAsia"/>
          <w:color w:val="000000" w:themeColor="text1"/>
          <w:sz w:val="32"/>
          <w:szCs w:val="32"/>
        </w:rPr>
        <w:t>场</w:t>
      </w:r>
      <w:r>
        <w:rPr>
          <w:rFonts w:ascii="仿宋_GB2312" w:eastAsia="仿宋_GB2312" w:hAnsi="仿宋_GB2312"/>
          <w:color w:val="000000" w:themeColor="text1"/>
          <w:sz w:val="32"/>
          <w:szCs w:val="32"/>
        </w:rPr>
        <w:t>的森林资源调查监测</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防火防盗应急情况发生时的观察</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火灾过后的灾情评估</w:t>
      </w:r>
      <w:r>
        <w:rPr>
          <w:rFonts w:ascii="仿宋_GB2312" w:eastAsia="仿宋_GB2312" w:hAnsi="仿宋_GB2312" w:hint="eastAsia"/>
          <w:color w:val="000000" w:themeColor="text1"/>
          <w:sz w:val="32"/>
          <w:szCs w:val="32"/>
        </w:rPr>
        <w:t>等方面。</w:t>
      </w:r>
      <w:r>
        <w:rPr>
          <w:rFonts w:ascii="仿宋_GB2312" w:eastAsia="仿宋_GB2312" w:hAnsi="仿宋_GB2312"/>
          <w:color w:val="000000" w:themeColor="text1"/>
          <w:sz w:val="32"/>
          <w:szCs w:val="32"/>
        </w:rPr>
        <w:t>基于以上分析，智慧</w:t>
      </w:r>
      <w:r>
        <w:rPr>
          <w:rFonts w:ascii="仿宋_GB2312" w:eastAsia="仿宋_GB2312" w:hAnsi="仿宋_GB2312" w:hint="eastAsia"/>
          <w:color w:val="000000" w:themeColor="text1"/>
          <w:sz w:val="32"/>
          <w:szCs w:val="32"/>
        </w:rPr>
        <w:t>林场</w:t>
      </w:r>
      <w:r>
        <w:rPr>
          <w:rFonts w:ascii="仿宋_GB2312" w:eastAsia="仿宋_GB2312" w:hAnsi="仿宋_GB2312"/>
          <w:color w:val="000000" w:themeColor="text1"/>
          <w:sz w:val="32"/>
          <w:szCs w:val="32"/>
        </w:rPr>
        <w:t>无人</w:t>
      </w:r>
      <w:r>
        <w:rPr>
          <w:rFonts w:ascii="仿宋_GB2312" w:eastAsia="仿宋_GB2312" w:hAnsi="仿宋_GB2312" w:hint="eastAsia"/>
          <w:color w:val="000000" w:themeColor="text1"/>
          <w:sz w:val="32"/>
          <w:szCs w:val="32"/>
        </w:rPr>
        <w:t>机</w:t>
      </w:r>
      <w:r>
        <w:rPr>
          <w:rFonts w:ascii="仿宋_GB2312" w:eastAsia="仿宋_GB2312" w:hAnsi="仿宋_GB2312"/>
          <w:color w:val="000000" w:themeColor="text1"/>
          <w:sz w:val="32"/>
          <w:szCs w:val="32"/>
        </w:rPr>
        <w:t>监测感知系统，采用</w:t>
      </w:r>
      <w:r>
        <w:rPr>
          <w:rFonts w:ascii="仿宋_GB2312" w:eastAsia="仿宋_GB2312" w:hAnsi="仿宋_GB2312"/>
          <w:color w:val="000000" w:themeColor="text1"/>
          <w:sz w:val="32"/>
          <w:szCs w:val="32"/>
        </w:rPr>
        <w:t>多种类型的无人机配合使用协调统一调配，</w:t>
      </w:r>
      <w:r>
        <w:rPr>
          <w:rFonts w:ascii="仿宋_GB2312" w:eastAsia="仿宋_GB2312" w:hAnsi="仿宋_GB2312" w:hint="eastAsia"/>
          <w:color w:val="000000" w:themeColor="text1"/>
          <w:sz w:val="32"/>
          <w:szCs w:val="32"/>
        </w:rPr>
        <w:t>可满足</w:t>
      </w:r>
      <w:r>
        <w:rPr>
          <w:rFonts w:ascii="仿宋_GB2312" w:eastAsia="仿宋_GB2312" w:hAnsi="仿宋_GB2312"/>
          <w:color w:val="000000" w:themeColor="text1"/>
          <w:sz w:val="32"/>
          <w:szCs w:val="32"/>
        </w:rPr>
        <w:t>林</w:t>
      </w:r>
      <w:r>
        <w:rPr>
          <w:rFonts w:ascii="仿宋_GB2312" w:eastAsia="仿宋_GB2312" w:hAnsi="仿宋_GB2312" w:hint="eastAsia"/>
          <w:color w:val="000000" w:themeColor="text1"/>
          <w:sz w:val="32"/>
          <w:szCs w:val="32"/>
        </w:rPr>
        <w:t>场</w:t>
      </w:r>
      <w:r>
        <w:rPr>
          <w:rFonts w:ascii="仿宋_GB2312" w:eastAsia="仿宋_GB2312" w:hAnsi="仿宋_GB2312"/>
          <w:color w:val="000000" w:themeColor="text1"/>
          <w:sz w:val="32"/>
          <w:szCs w:val="32"/>
        </w:rPr>
        <w:t>任务的综合需求。</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31" w:name="_Toc29926"/>
      <w:bookmarkStart w:id="32" w:name="_Toc13476"/>
      <w:r>
        <w:rPr>
          <w:rFonts w:ascii="楷体_GB2312" w:eastAsia="楷体_GB2312" w:hAnsi="黑体" w:cs="Arial"/>
          <w:b/>
          <w:bCs/>
          <w:color w:val="333333"/>
          <w:sz w:val="32"/>
          <w:szCs w:val="28"/>
          <w:shd w:val="clear" w:color="auto" w:fill="FFFFFF"/>
        </w:rPr>
        <w:lastRenderedPageBreak/>
        <w:t>2.6</w:t>
      </w:r>
      <w:r>
        <w:rPr>
          <w:rFonts w:ascii="楷体_GB2312" w:eastAsia="楷体_GB2312" w:hAnsi="黑体" w:cs="Arial"/>
          <w:b/>
          <w:bCs/>
          <w:color w:val="333333"/>
          <w:sz w:val="32"/>
          <w:szCs w:val="28"/>
          <w:shd w:val="clear" w:color="auto" w:fill="FFFFFF"/>
        </w:rPr>
        <w:t>森林环境监测需求分析</w:t>
      </w:r>
      <w:bookmarkEnd w:id="31"/>
      <w:bookmarkEnd w:id="32"/>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随着社会经济的发展和人民生活水平的提高，保护森林资源、维护生态平衡逐渐引起重视，人们对森林资源生态环境的关注也提高到了空前的高度，森林资源生态环境保护的已成为各级政府和林业主管部门重要任务</w:t>
      </w:r>
      <w:r>
        <w:rPr>
          <w:rFonts w:ascii="仿宋_GB2312" w:eastAsia="仿宋_GB2312" w:hAnsi="仿宋_GB2312" w:hint="eastAsia"/>
          <w:color w:val="000000" w:themeColor="text1"/>
          <w:sz w:val="32"/>
          <w:szCs w:val="32"/>
        </w:rPr>
        <w:t>。同时，通过展示森林环境，匹配适宜的品种发展林下经济，也是壮大林下经济的科技之路。</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森林资源环境监测是为了保障人群健康、维护生态环境和保障社会物质财富。</w:t>
      </w:r>
      <w:r>
        <w:rPr>
          <w:rFonts w:ascii="仿宋_GB2312" w:eastAsia="仿宋_GB2312" w:hAnsi="仿宋_GB2312" w:hint="eastAsia"/>
          <w:color w:val="000000" w:themeColor="text1"/>
          <w:sz w:val="32"/>
          <w:szCs w:val="32"/>
        </w:rPr>
        <w:t>因此，采用现代化的技术，及时掌握森林环境数据，即是直接了解森林环境质量的好坏，也能间接了解森林资源的发展情况，提升森林保护的科技含量。</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33" w:name="_Toc15466"/>
      <w:bookmarkStart w:id="34" w:name="_Toc26095"/>
      <w:r>
        <w:rPr>
          <w:rFonts w:ascii="楷体_GB2312" w:eastAsia="楷体_GB2312" w:hAnsi="黑体" w:cs="Arial" w:hint="eastAsia"/>
          <w:b/>
          <w:bCs/>
          <w:color w:val="333333"/>
          <w:sz w:val="32"/>
          <w:szCs w:val="28"/>
          <w:shd w:val="clear" w:color="auto" w:fill="FFFFFF"/>
        </w:rPr>
        <w:t>2.7</w:t>
      </w:r>
      <w:r>
        <w:rPr>
          <w:rFonts w:ascii="楷体_GB2312" w:eastAsia="楷体_GB2312" w:hAnsi="黑体" w:cs="Arial" w:hint="eastAsia"/>
          <w:b/>
          <w:bCs/>
          <w:color w:val="333333"/>
          <w:sz w:val="32"/>
          <w:szCs w:val="28"/>
          <w:shd w:val="clear" w:color="auto" w:fill="FFFFFF"/>
        </w:rPr>
        <w:t>护林巡护需求分析</w:t>
      </w:r>
      <w:bookmarkEnd w:id="33"/>
      <w:bookmarkEnd w:id="34"/>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扎佐林场面积达</w:t>
      </w:r>
      <w:r>
        <w:rPr>
          <w:rFonts w:ascii="仿宋_GB2312" w:eastAsia="仿宋_GB2312" w:hAnsi="仿宋_GB2312" w:hint="eastAsia"/>
          <w:color w:val="000000" w:themeColor="text1"/>
          <w:sz w:val="32"/>
          <w:szCs w:val="32"/>
        </w:rPr>
        <w:t>16</w:t>
      </w:r>
      <w:r>
        <w:rPr>
          <w:rFonts w:ascii="仿宋_GB2312" w:eastAsia="仿宋_GB2312" w:hAnsi="仿宋_GB2312" w:hint="eastAsia"/>
          <w:color w:val="000000" w:themeColor="text1"/>
          <w:sz w:val="32"/>
          <w:szCs w:val="32"/>
        </w:rPr>
        <w:t>万亩，育林护林的责任重大，护林员存在面广、分散、管理难度大的问题，林场管理部门需对全体护林员进行在岗检查，了解护林员在岗动态情况，定期通报，形成考核，警醒护林员认真履行管护职责。</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护林员绝大多数是采取聘用林区就近的本地人员作为护林员，其结构较为松散，护林员是否在岗，是否按照规定的巡护线路正常巡护，特别是在偏远林区甚至连手机通讯信号都没有，监控管理基本处于真空状态，管理难度非常大。</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在护林员发现火灾时，目前只能通过电话报警，且护林员深处林区基本只能靠经验描述大概位置，很难报告火灾准</w:t>
      </w:r>
      <w:r>
        <w:rPr>
          <w:rFonts w:ascii="仿宋_GB2312" w:eastAsia="仿宋_GB2312" w:hAnsi="仿宋_GB2312" w:hint="eastAsia"/>
          <w:color w:val="000000" w:themeColor="text1"/>
          <w:sz w:val="32"/>
          <w:szCs w:val="32"/>
        </w:rPr>
        <w:lastRenderedPageBreak/>
        <w:t>确位置，这为扑救火灾带来极大的困难，造成延误时机，如果护林员所在位置无手机信号，即使发现火灾，也无法在第一时间向上报，等护林员到达能够通讯的地方上报时，因贻误战机可能已经形成了更大的火灾。</w:t>
      </w:r>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针对上述存在的问题</w:t>
      </w:r>
      <w:r>
        <w:rPr>
          <w:rFonts w:ascii="仿宋_GB2312" w:eastAsia="仿宋_GB2312" w:hAnsi="仿宋_GB2312" w:hint="eastAsia"/>
          <w:color w:val="000000" w:themeColor="text1"/>
          <w:sz w:val="32"/>
          <w:szCs w:val="32"/>
        </w:rPr>
        <w:t>，如何有效的管理护林员动态情况以及快速定位到火灾准确位置，首先需要解决能够实时动态定位护林员的位置，并将位置信息通过网络传回到监控中心在地图上实时展现护林员巡护路径，从而到达动态管理的目的，这就需借</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丰富的通信技术来满足便宜地区护林员的通讯及动态管理的需要。</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35" w:name="_Toc14075"/>
      <w:bookmarkStart w:id="36" w:name="_Toc13630"/>
      <w:r>
        <w:rPr>
          <w:rFonts w:ascii="楷体_GB2312" w:eastAsia="楷体_GB2312" w:hAnsi="黑体" w:cs="Arial" w:hint="eastAsia"/>
          <w:b/>
          <w:bCs/>
          <w:color w:val="333333"/>
          <w:sz w:val="32"/>
          <w:szCs w:val="28"/>
          <w:shd w:val="clear" w:color="auto" w:fill="FFFFFF"/>
        </w:rPr>
        <w:t xml:space="preserve">2.8 </w:t>
      </w:r>
      <w:r>
        <w:rPr>
          <w:rFonts w:ascii="楷体_GB2312" w:eastAsia="楷体_GB2312" w:hAnsi="黑体" w:cs="Arial" w:hint="eastAsia"/>
          <w:b/>
          <w:bCs/>
          <w:color w:val="333333"/>
          <w:sz w:val="32"/>
          <w:szCs w:val="28"/>
          <w:shd w:val="clear" w:color="auto" w:fill="FFFFFF"/>
        </w:rPr>
        <w:t>森林产业融合发展需求分析</w:t>
      </w:r>
      <w:bookmarkEnd w:id="35"/>
      <w:bookmarkEnd w:id="36"/>
    </w:p>
    <w:p w:rsidR="00D42DE4" w:rsidRDefault="00CA23ED">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生态资源丰富，拥有独特的自然风景，因此基于森林特色，发展相应的融合产业，是林业事业的重要发展方向。大力发展森林体验、森林观光等生态旅游新业态，围绕森林生态旅游开展森林城镇、森林人家、森林村庄建设，打造国家森林</w:t>
      </w:r>
      <w:r>
        <w:rPr>
          <w:rFonts w:ascii="仿宋_GB2312" w:eastAsia="仿宋_GB2312" w:hAnsi="仿宋_GB2312" w:hint="eastAsia"/>
          <w:color w:val="000000" w:themeColor="text1"/>
          <w:sz w:val="32"/>
          <w:szCs w:val="32"/>
        </w:rPr>
        <w:t>步道、特色森林生态旅游线路、新兴森林生态旅游地品牌，具有丰富的应用基础，因此，开发一款线上易用、易推广的平台，为游客提供吃、住、行、游、购、娱全方面、全触达服务，可以有效提升林旅发展步伐，考虑采用基于手机的轻量化小程序，提供相应服务。对于森林康养，发展旅游康养、康复疗养、健康养生养老、中医药医疗保健等森林康养产业相结合的森林康养产业，是森林康养的重要发展方</w:t>
      </w:r>
      <w:r>
        <w:rPr>
          <w:rFonts w:ascii="仿宋_GB2312" w:eastAsia="仿宋_GB2312" w:hAnsi="仿宋_GB2312" w:hint="eastAsia"/>
          <w:color w:val="000000" w:themeColor="text1"/>
          <w:sz w:val="32"/>
          <w:szCs w:val="32"/>
        </w:rPr>
        <w:lastRenderedPageBreak/>
        <w:t>向，考虑为森林康养提供服务和综合管理的数字化手段，可以有效提升森林康养的服务水平，以</w:t>
      </w:r>
      <w:r>
        <w:rPr>
          <w:rFonts w:ascii="仿宋_GB2312" w:eastAsia="仿宋_GB2312" w:hAnsi="仿宋_GB2312" w:hint="eastAsia"/>
          <w:color w:val="000000" w:themeColor="text1"/>
          <w:sz w:val="32"/>
          <w:szCs w:val="32"/>
        </w:rPr>
        <w:t>5G</w:t>
      </w:r>
      <w:r>
        <w:rPr>
          <w:rFonts w:ascii="仿宋_GB2312" w:eastAsia="仿宋_GB2312" w:hAnsi="仿宋_GB2312" w:hint="eastAsia"/>
          <w:color w:val="000000" w:themeColor="text1"/>
          <w:sz w:val="32"/>
          <w:szCs w:val="32"/>
        </w:rPr>
        <w:t>数字化健康驿站满足老年人及时的健康需求，以数字化的健康管理服务平台</w:t>
      </w:r>
      <w:r>
        <w:rPr>
          <w:rFonts w:ascii="仿宋_GB2312" w:eastAsia="仿宋_GB2312" w:hAnsi="仿宋_GB2312" w:hint="eastAsia"/>
          <w:color w:val="000000" w:themeColor="text1"/>
          <w:sz w:val="32"/>
          <w:szCs w:val="32"/>
        </w:rPr>
        <w:t>来满足日常养老管理，及时掌握老年人健康资料，实时跟进老年人养老需求，赋能森林康养发展。</w:t>
      </w:r>
    </w:p>
    <w:p w:rsidR="00D42DE4" w:rsidRDefault="00CA23ED">
      <w:pPr>
        <w:rPr>
          <w:rFonts w:ascii="黑体" w:eastAsia="黑体" w:hAnsi="黑体" w:cs="黑体"/>
          <w:bCs/>
          <w:sz w:val="32"/>
        </w:rPr>
      </w:pPr>
      <w:bookmarkStart w:id="37" w:name="_Toc23602"/>
      <w:bookmarkStart w:id="38" w:name="_Toc85530790"/>
      <w:r>
        <w:rPr>
          <w:rFonts w:ascii="黑体" w:eastAsia="黑体" w:hAnsi="黑体" w:cs="黑体" w:hint="eastAsia"/>
          <w:bCs/>
          <w:sz w:val="32"/>
        </w:rPr>
        <w:br w:type="page"/>
      </w:r>
    </w:p>
    <w:p w:rsidR="00D42DE4" w:rsidRDefault="00CA23ED">
      <w:pPr>
        <w:pStyle w:val="1"/>
        <w:spacing w:beforeLines="0" w:afterLines="0"/>
        <w:ind w:firstLineChars="200"/>
        <w:rPr>
          <w:rFonts w:cs="黑体"/>
          <w:sz w:val="32"/>
          <w:szCs w:val="24"/>
        </w:rPr>
      </w:pPr>
      <w:bookmarkStart w:id="39" w:name="_Toc17436"/>
      <w:r>
        <w:rPr>
          <w:rFonts w:cs="黑体" w:hint="eastAsia"/>
          <w:sz w:val="32"/>
          <w:szCs w:val="24"/>
        </w:rPr>
        <w:lastRenderedPageBreak/>
        <w:t>三、建设目标</w:t>
      </w:r>
      <w:bookmarkEnd w:id="37"/>
      <w:bookmarkEnd w:id="38"/>
      <w:bookmarkEnd w:id="39"/>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40" w:name="_Toc24659"/>
      <w:bookmarkStart w:id="41" w:name="_Toc5547"/>
      <w:bookmarkStart w:id="42" w:name="_Toc85530791"/>
      <w:r>
        <w:rPr>
          <w:rFonts w:ascii="楷体_GB2312" w:eastAsia="楷体_GB2312" w:hAnsi="黑体" w:cs="Arial" w:hint="eastAsia"/>
          <w:b/>
          <w:bCs/>
          <w:color w:val="333333"/>
          <w:sz w:val="32"/>
          <w:szCs w:val="28"/>
          <w:shd w:val="clear" w:color="auto" w:fill="FFFFFF"/>
        </w:rPr>
        <w:t>3.1</w:t>
      </w:r>
      <w:r>
        <w:rPr>
          <w:rFonts w:ascii="楷体_GB2312" w:eastAsia="楷体_GB2312" w:hAnsi="黑体" w:cs="Arial" w:hint="eastAsia"/>
          <w:b/>
          <w:bCs/>
          <w:color w:val="333333"/>
          <w:sz w:val="32"/>
          <w:szCs w:val="28"/>
          <w:shd w:val="clear" w:color="auto" w:fill="FFFFFF"/>
        </w:rPr>
        <w:t>建成智慧林场森林资源立体监测网</w:t>
      </w:r>
      <w:bookmarkEnd w:id="40"/>
      <w:bookmarkEnd w:id="41"/>
      <w:bookmarkEnd w:id="42"/>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建成一套集防火、防盗、防病虫、野保为一体的监控、智能抓拍、智能探测、智能预警、指挥调度、防盗报警为一体的智慧型森林资源管理信息系统，系统能够为指挥中心提供准确、及时的现场信息，并且能够实现对森林资源、森林病虫害及野生动物实施监控，对动植物保护和树木监护，通过视频监测记录发现非法伐木者，监控视频资料可以作为处罚依据。</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43" w:name="_Toc85530792"/>
      <w:bookmarkStart w:id="44" w:name="_Toc11431"/>
      <w:bookmarkStart w:id="45" w:name="_Toc10202"/>
      <w:r>
        <w:rPr>
          <w:rFonts w:ascii="楷体_GB2312" w:eastAsia="楷体_GB2312" w:hAnsi="黑体" w:cs="Arial" w:hint="eastAsia"/>
          <w:b/>
          <w:bCs/>
          <w:color w:val="333333"/>
          <w:sz w:val="32"/>
          <w:szCs w:val="28"/>
          <w:shd w:val="clear" w:color="auto" w:fill="FFFFFF"/>
        </w:rPr>
        <w:t>3.2</w:t>
      </w:r>
      <w:r>
        <w:rPr>
          <w:rFonts w:ascii="楷体_GB2312" w:eastAsia="楷体_GB2312" w:hAnsi="黑体" w:cs="Arial" w:hint="eastAsia"/>
          <w:b/>
          <w:bCs/>
          <w:color w:val="333333"/>
          <w:sz w:val="32"/>
          <w:szCs w:val="28"/>
          <w:shd w:val="clear" w:color="auto" w:fill="FFFFFF"/>
        </w:rPr>
        <w:t>林场立体化感知体系全覆盖</w:t>
      </w:r>
      <w:bookmarkEnd w:id="43"/>
      <w:bookmarkEnd w:id="44"/>
      <w:bookmarkEnd w:id="45"/>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建设成以林场信息互联、林区无线网络、林业物联网，以及林业“天网”系统和应急感知系统的规划布局和建设应用，形成全覆盖的林业立体感知体系。建成林区无线网络及林木感知、林区环境感知、林业管理智能感知等方面林业物联网，形成全覆盖的林业感知和传输网络</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构建林业遥感卫星、无人遥感飞机等监测感知的林业“天网”系统，实现对林业资源的动态监测和自动预警、全面监测和相互感知</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建成“一张网、一平台”的应急感知系统，实现林业管理部门应急感知系统的应急联动，为林业部门提供高效、精准的应急指挥服务。</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46" w:name="_Toc18340"/>
      <w:bookmarkStart w:id="47" w:name="_Toc12914"/>
      <w:bookmarkStart w:id="48" w:name="_Toc85530793"/>
      <w:r>
        <w:rPr>
          <w:rFonts w:ascii="楷体_GB2312" w:eastAsia="楷体_GB2312" w:hAnsi="黑体" w:cs="Arial" w:hint="eastAsia"/>
          <w:b/>
          <w:bCs/>
          <w:color w:val="333333"/>
          <w:sz w:val="32"/>
          <w:szCs w:val="28"/>
          <w:shd w:val="clear" w:color="auto" w:fill="FFFFFF"/>
        </w:rPr>
        <w:t>3.3</w:t>
      </w:r>
      <w:r>
        <w:rPr>
          <w:rFonts w:ascii="楷体_GB2312" w:eastAsia="楷体_GB2312" w:hAnsi="黑体" w:cs="Arial" w:hint="eastAsia"/>
          <w:b/>
          <w:bCs/>
          <w:color w:val="333333"/>
          <w:sz w:val="32"/>
          <w:szCs w:val="28"/>
          <w:shd w:val="clear" w:color="auto" w:fill="FFFFFF"/>
        </w:rPr>
        <w:t>林场智能化管理体系协同高效</w:t>
      </w:r>
      <w:bookmarkEnd w:id="46"/>
      <w:bookmarkEnd w:id="47"/>
      <w:bookmarkEnd w:id="48"/>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整合林业基础资源信息，加大物联网、云计算、大数据</w:t>
      </w:r>
      <w:r>
        <w:rPr>
          <w:rFonts w:ascii="仿宋_GB2312" w:eastAsia="仿宋_GB2312" w:hAnsi="仿宋_GB2312" w:hint="eastAsia"/>
          <w:color w:val="000000" w:themeColor="text1"/>
          <w:sz w:val="32"/>
          <w:szCs w:val="32"/>
        </w:rPr>
        <w:lastRenderedPageBreak/>
        <w:t>等信息技术在林业管理方面的创新应用，形成全覆盖、一体化、智能化的智慧林业管理体系。建成功能强大、服务完善的林业云</w:t>
      </w:r>
      <w:r>
        <w:rPr>
          <w:rFonts w:ascii="仿宋_GB2312" w:eastAsia="仿宋_GB2312" w:hAnsi="仿宋_GB2312" w:hint="eastAsia"/>
          <w:color w:val="000000" w:themeColor="text1"/>
          <w:sz w:val="32"/>
          <w:szCs w:val="32"/>
        </w:rPr>
        <w:t>平台</w:t>
      </w:r>
      <w:r>
        <w:rPr>
          <w:rFonts w:ascii="仿宋_GB2312" w:eastAsia="仿宋_GB2312" w:hAnsi="仿宋_GB2312" w:hint="eastAsia"/>
          <w:color w:val="000000" w:themeColor="text1"/>
          <w:sz w:val="32"/>
          <w:szCs w:val="32"/>
        </w:rPr>
        <w:t>，实现林业信息资源的共建共享、统一管理和服务等；建成统一的林业基础数据库，为实现林业系统互联互通、信息共享提供支撑；建成集约整合的林业网站及林业办公网，实现资源整合及服务的统一，提升林业政务部门管理效率及便捷度</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建成智慧林业决策平台，为林业生产者、管理人员和科技人员提供网络化、智能化、最优化的科学决策服务，政务管理更加科学高效。</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49" w:name="_Toc85530794"/>
      <w:bookmarkStart w:id="50" w:name="_Toc25716"/>
      <w:bookmarkStart w:id="51" w:name="_Toc16879"/>
      <w:r>
        <w:rPr>
          <w:rFonts w:ascii="楷体_GB2312" w:eastAsia="楷体_GB2312" w:hAnsi="黑体" w:cs="Arial" w:hint="eastAsia"/>
          <w:b/>
          <w:bCs/>
          <w:color w:val="333333"/>
          <w:sz w:val="32"/>
          <w:szCs w:val="28"/>
          <w:shd w:val="clear" w:color="auto" w:fill="FFFFFF"/>
        </w:rPr>
        <w:t>3.4</w:t>
      </w:r>
      <w:r>
        <w:rPr>
          <w:rFonts w:ascii="楷体_GB2312" w:eastAsia="楷体_GB2312" w:hAnsi="黑体" w:cs="Arial" w:hint="eastAsia"/>
          <w:b/>
          <w:bCs/>
          <w:color w:val="333333"/>
          <w:sz w:val="32"/>
          <w:szCs w:val="28"/>
          <w:shd w:val="clear" w:color="auto" w:fill="FFFFFF"/>
        </w:rPr>
        <w:t>建设森林防</w:t>
      </w:r>
      <w:r>
        <w:rPr>
          <w:rFonts w:ascii="楷体_GB2312" w:eastAsia="楷体_GB2312" w:hAnsi="黑体" w:cs="Arial" w:hint="eastAsia"/>
          <w:b/>
          <w:bCs/>
          <w:color w:val="333333"/>
          <w:sz w:val="32"/>
          <w:szCs w:val="28"/>
          <w:shd w:val="clear" w:color="auto" w:fill="FFFFFF"/>
        </w:rPr>
        <w:t>火应急指挥系统</w:t>
      </w:r>
      <w:bookmarkEnd w:id="49"/>
      <w:bookmarkEnd w:id="50"/>
      <w:bookmarkEnd w:id="51"/>
    </w:p>
    <w:p w:rsidR="00D42DE4" w:rsidRDefault="00CA23ED">
      <w:pPr>
        <w:ind w:firstLineChars="200" w:firstLine="640"/>
        <w:rPr>
          <w:rFonts w:ascii="楷体" w:eastAsia="楷体" w:hAnsi="楷体" w:cs="楷体"/>
          <w:color w:val="000000" w:themeColor="text1"/>
          <w:sz w:val="32"/>
          <w:szCs w:val="32"/>
        </w:rPr>
      </w:pPr>
      <w:r>
        <w:rPr>
          <w:rFonts w:ascii="仿宋_GB2312" w:eastAsia="仿宋_GB2312" w:hAnsi="仿宋_GB2312" w:hint="eastAsia"/>
          <w:color w:val="000000" w:themeColor="text1"/>
          <w:sz w:val="32"/>
          <w:szCs w:val="32"/>
        </w:rPr>
        <w:t>建设成以指挥中心决策为核心，以智能监测系统为支撑平台的森林防火信息应急指挥系统，为决策层提供监测图像及分析、防火防盗自动识别报警系统和</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自动定位系统，指挥调度防火灭火措施、</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定位等信息。</w:t>
      </w:r>
      <w:r>
        <w:rPr>
          <w:rFonts w:ascii="仿宋_GB2312" w:eastAsia="仿宋_GB2312" w:hAnsi="仿宋_GB2312" w:hint="eastAsia"/>
          <w:color w:val="000000" w:themeColor="text1"/>
          <w:sz w:val="32"/>
          <w:szCs w:val="32"/>
        </w:rPr>
        <w:t xml:space="preserve"> </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52" w:name="_Toc85530795"/>
      <w:bookmarkStart w:id="53" w:name="_Toc19794"/>
      <w:bookmarkStart w:id="54" w:name="_Toc23531"/>
      <w:r>
        <w:rPr>
          <w:rFonts w:ascii="楷体_GB2312" w:eastAsia="楷体_GB2312" w:hAnsi="黑体" w:cs="Arial" w:hint="eastAsia"/>
          <w:b/>
          <w:bCs/>
          <w:color w:val="333333"/>
          <w:sz w:val="32"/>
          <w:szCs w:val="28"/>
          <w:shd w:val="clear" w:color="auto" w:fill="FFFFFF"/>
        </w:rPr>
        <w:t>3.5</w:t>
      </w:r>
      <w:r>
        <w:rPr>
          <w:rFonts w:ascii="楷体_GB2312" w:eastAsia="楷体_GB2312" w:hAnsi="黑体" w:cs="Arial" w:hint="eastAsia"/>
          <w:b/>
          <w:bCs/>
          <w:color w:val="333333"/>
          <w:sz w:val="32"/>
          <w:szCs w:val="28"/>
          <w:shd w:val="clear" w:color="auto" w:fill="FFFFFF"/>
        </w:rPr>
        <w:t>建设成开放式的系统平台</w:t>
      </w:r>
      <w:bookmarkEnd w:id="52"/>
      <w:bookmarkEnd w:id="53"/>
      <w:bookmarkEnd w:id="54"/>
    </w:p>
    <w:p w:rsidR="00D42DE4" w:rsidRDefault="00CA23ED">
      <w:pPr>
        <w:ind w:firstLineChars="200" w:firstLine="640"/>
        <w:rPr>
          <w:rFonts w:ascii="楷体" w:eastAsia="楷体" w:hAnsi="楷体" w:cs="楷体"/>
          <w:color w:val="000000" w:themeColor="text1"/>
          <w:sz w:val="32"/>
          <w:szCs w:val="32"/>
        </w:rPr>
      </w:pPr>
      <w:r>
        <w:rPr>
          <w:rFonts w:ascii="仿宋_GB2312" w:eastAsia="仿宋_GB2312" w:hAnsi="仿宋_GB2312" w:hint="eastAsia"/>
          <w:color w:val="000000" w:themeColor="text1"/>
          <w:sz w:val="32"/>
          <w:szCs w:val="32"/>
        </w:rPr>
        <w:t>提供标准的软硬件接口，为用户以后系统升级提供保护。</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55" w:name="_Toc26694"/>
      <w:bookmarkStart w:id="56" w:name="_Toc1153"/>
      <w:bookmarkStart w:id="57" w:name="_Toc85530796"/>
      <w:r>
        <w:rPr>
          <w:rFonts w:ascii="楷体_GB2312" w:eastAsia="楷体_GB2312" w:hAnsi="黑体" w:cs="Arial" w:hint="eastAsia"/>
          <w:b/>
          <w:bCs/>
          <w:color w:val="333333"/>
          <w:sz w:val="32"/>
          <w:szCs w:val="28"/>
          <w:shd w:val="clear" w:color="auto" w:fill="FFFFFF"/>
        </w:rPr>
        <w:t>3.6</w:t>
      </w:r>
      <w:r>
        <w:rPr>
          <w:rFonts w:ascii="楷体_GB2312" w:eastAsia="楷体_GB2312" w:hAnsi="黑体" w:cs="Arial" w:hint="eastAsia"/>
          <w:b/>
          <w:bCs/>
          <w:color w:val="333333"/>
          <w:sz w:val="32"/>
          <w:szCs w:val="28"/>
          <w:shd w:val="clear" w:color="auto" w:fill="FFFFFF"/>
        </w:rPr>
        <w:t>打造融合发展智慧化平台</w:t>
      </w:r>
      <w:bookmarkEnd w:id="55"/>
      <w:bookmarkEnd w:id="56"/>
      <w:bookmarkEnd w:id="57"/>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打造林场产业升级和产业融合赋能平台，形成不同产业间相互融合发展的新格局，将林场与旅游、康养等产业融合发展，形成区域内发展新动能。</w:t>
      </w:r>
      <w:r>
        <w:rPr>
          <w:rFonts w:ascii="仿宋_GB2312" w:eastAsia="仿宋_GB2312" w:hAnsi="仿宋_GB2312" w:hint="eastAsia"/>
          <w:color w:val="000000" w:themeColor="text1"/>
          <w:sz w:val="32"/>
          <w:szCs w:val="32"/>
        </w:rPr>
        <w:t>建设智慧化的自然教育平台，开展线上线下自然教育相结合，发挥科普平台作用。</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58" w:name="_Toc24574"/>
      <w:bookmarkStart w:id="59" w:name="_Toc13242"/>
      <w:bookmarkStart w:id="60" w:name="_Toc85530797"/>
      <w:r>
        <w:rPr>
          <w:rFonts w:ascii="楷体_GB2312" w:eastAsia="楷体_GB2312" w:hAnsi="黑体" w:cs="Arial" w:hint="eastAsia"/>
          <w:b/>
          <w:bCs/>
          <w:color w:val="333333"/>
          <w:sz w:val="32"/>
          <w:szCs w:val="28"/>
          <w:shd w:val="clear" w:color="auto" w:fill="FFFFFF"/>
        </w:rPr>
        <w:lastRenderedPageBreak/>
        <w:t>3.7</w:t>
      </w:r>
      <w:r>
        <w:rPr>
          <w:rFonts w:ascii="楷体_GB2312" w:eastAsia="楷体_GB2312" w:hAnsi="黑体" w:cs="Arial" w:hint="eastAsia"/>
          <w:b/>
          <w:bCs/>
          <w:color w:val="333333"/>
          <w:sz w:val="32"/>
          <w:szCs w:val="28"/>
          <w:shd w:val="clear" w:color="auto" w:fill="FFFFFF"/>
        </w:rPr>
        <w:t>创建“</w:t>
      </w:r>
      <w:r>
        <w:rPr>
          <w:rFonts w:ascii="楷体_GB2312" w:eastAsia="楷体_GB2312" w:hAnsi="黑体" w:cs="Arial" w:hint="eastAsia"/>
          <w:b/>
          <w:bCs/>
          <w:color w:val="333333"/>
          <w:sz w:val="32"/>
          <w:szCs w:val="28"/>
          <w:shd w:val="clear" w:color="auto" w:fill="FFFFFF"/>
        </w:rPr>
        <w:t>5G+</w:t>
      </w:r>
      <w:r>
        <w:rPr>
          <w:rFonts w:ascii="楷体_GB2312" w:eastAsia="楷体_GB2312" w:hAnsi="黑体" w:cs="Arial" w:hint="eastAsia"/>
          <w:b/>
          <w:bCs/>
          <w:color w:val="333333"/>
          <w:sz w:val="32"/>
          <w:szCs w:val="28"/>
          <w:shd w:val="clear" w:color="auto" w:fill="FFFFFF"/>
        </w:rPr>
        <w:t>林场”应用示范</w:t>
      </w:r>
      <w:bookmarkEnd w:id="58"/>
      <w:bookmarkEnd w:id="59"/>
      <w:bookmarkEnd w:id="60"/>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聚焦“</w:t>
      </w:r>
      <w:r>
        <w:rPr>
          <w:rFonts w:ascii="仿宋_GB2312" w:eastAsia="仿宋_GB2312" w:hAnsi="仿宋_GB2312" w:hint="eastAsia"/>
          <w:color w:val="000000" w:themeColor="text1"/>
          <w:sz w:val="32"/>
          <w:szCs w:val="32"/>
        </w:rPr>
        <w:t>5G</w:t>
      </w:r>
      <w:r>
        <w:rPr>
          <w:rFonts w:ascii="仿宋_GB2312" w:eastAsia="仿宋_GB2312" w:hAnsi="仿宋_GB2312" w:hint="eastAsia"/>
          <w:color w:val="000000" w:themeColor="text1"/>
          <w:sz w:val="32"/>
          <w:szCs w:val="32"/>
        </w:rPr>
        <w:t>时代与智慧林场”，展现贵州省国有扎佐林场大力推动新一代信息技术与林场融合发展，致力于促进林场智慧化建设，打造全省乃至全国智慧林场的应用示范。</w:t>
      </w:r>
    </w:p>
    <w:p w:rsidR="00D42DE4" w:rsidRDefault="00CA23ED">
      <w:pPr>
        <w:rPr>
          <w:rFonts w:ascii="黑体" w:eastAsia="黑体" w:hAnsi="黑体" w:cs="黑体"/>
          <w:bCs/>
          <w:sz w:val="32"/>
        </w:rPr>
      </w:pPr>
      <w:bookmarkStart w:id="61" w:name="_Toc85530798"/>
      <w:bookmarkStart w:id="62" w:name="_Toc24400"/>
      <w:r>
        <w:rPr>
          <w:rFonts w:ascii="黑体" w:eastAsia="黑体" w:hAnsi="黑体" w:cs="黑体" w:hint="eastAsia"/>
          <w:bCs/>
          <w:sz w:val="32"/>
        </w:rPr>
        <w:br w:type="page"/>
      </w:r>
    </w:p>
    <w:p w:rsidR="00D42DE4" w:rsidRDefault="00CA23ED">
      <w:pPr>
        <w:pStyle w:val="1"/>
        <w:spacing w:beforeLines="0" w:afterLines="0"/>
        <w:ind w:firstLineChars="200"/>
        <w:rPr>
          <w:rFonts w:cs="黑体"/>
          <w:sz w:val="32"/>
          <w:szCs w:val="24"/>
        </w:rPr>
      </w:pPr>
      <w:bookmarkStart w:id="63" w:name="_Toc26961"/>
      <w:r>
        <w:rPr>
          <w:rFonts w:cs="黑体" w:hint="eastAsia"/>
          <w:sz w:val="32"/>
          <w:szCs w:val="24"/>
        </w:rPr>
        <w:lastRenderedPageBreak/>
        <w:t>四、建设规划编制原则</w:t>
      </w:r>
      <w:bookmarkEnd w:id="61"/>
      <w:bookmarkEnd w:id="62"/>
      <w:r>
        <w:rPr>
          <w:rFonts w:cs="黑体" w:hint="eastAsia"/>
          <w:sz w:val="32"/>
          <w:szCs w:val="24"/>
        </w:rPr>
        <w:t>、依据以及必要性</w:t>
      </w:r>
      <w:bookmarkEnd w:id="63"/>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64" w:name="_Toc11614"/>
      <w:bookmarkStart w:id="65" w:name="_Toc1077"/>
      <w:bookmarkStart w:id="66" w:name="_Toc85530799"/>
      <w:r>
        <w:rPr>
          <w:rFonts w:ascii="楷体_GB2312" w:eastAsia="楷体_GB2312" w:hAnsi="黑体" w:cs="Arial" w:hint="eastAsia"/>
          <w:b/>
          <w:bCs/>
          <w:color w:val="333333"/>
          <w:sz w:val="32"/>
          <w:szCs w:val="28"/>
          <w:shd w:val="clear" w:color="auto" w:fill="FFFFFF"/>
        </w:rPr>
        <w:t>4.1</w:t>
      </w:r>
      <w:r>
        <w:rPr>
          <w:rFonts w:ascii="楷体_GB2312" w:eastAsia="楷体_GB2312" w:hAnsi="黑体" w:cs="Arial" w:hint="eastAsia"/>
          <w:b/>
          <w:bCs/>
          <w:color w:val="333333"/>
          <w:sz w:val="32"/>
          <w:szCs w:val="28"/>
          <w:shd w:val="clear" w:color="auto" w:fill="FFFFFF"/>
        </w:rPr>
        <w:t>建设规划编制原则</w:t>
      </w:r>
      <w:bookmarkEnd w:id="64"/>
      <w:bookmarkEnd w:id="65"/>
      <w:bookmarkEnd w:id="66"/>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智慧林场建设总体设计上，应该满足用户的实际需求、系统平台性能良好、系统平台要方便运维与升级改造、系统平台要能实现纵向和横向集成、实现不同用户的协同工作、满足需求变更的需要等，因此要把握以</w:t>
      </w:r>
      <w:r>
        <w:rPr>
          <w:rFonts w:ascii="仿宋_GB2312" w:eastAsia="仿宋_GB2312" w:hAnsi="仿宋_GB2312" w:hint="eastAsia"/>
          <w:color w:val="000000" w:themeColor="text1"/>
          <w:sz w:val="32"/>
          <w:szCs w:val="32"/>
        </w:rPr>
        <w:t>下原则：</w:t>
      </w:r>
    </w:p>
    <w:p w:rsidR="00D42DE4" w:rsidRDefault="00CA23ED">
      <w:pPr>
        <w:numPr>
          <w:ilvl w:val="0"/>
          <w:numId w:val="1"/>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全局性和整体性原则</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从全面推动林场发展主要目标出发，使智慧林场建设作林场高质量发展的有力工具。同时结合现有智慧林业建设成果，进行系统总体设计，并实现信息资源的共建共享，使系统成为一个开放性的有机整体。</w:t>
      </w:r>
    </w:p>
    <w:p w:rsidR="00D42DE4" w:rsidRDefault="00CA23ED">
      <w:pPr>
        <w:numPr>
          <w:ilvl w:val="0"/>
          <w:numId w:val="1"/>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标准化和规范化原则</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系统建设采用的软件平台、数据标准、开发技术等应符合公认的行业规程，符合国家、地方和行业的有关标准与规范，系统分析、设计与实现采取开放路线，遵循国际软件工程的标准、规范，并尽可能采用主流产品，以确保系统集成的可行性、良好的可扩充性。</w:t>
      </w:r>
    </w:p>
    <w:p w:rsidR="00D42DE4" w:rsidRDefault="00CA23ED">
      <w:pPr>
        <w:numPr>
          <w:ilvl w:val="0"/>
          <w:numId w:val="1"/>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科学性和先进性原则</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系统设计与开发必须采用先进的成熟思想、概念、方法、技术和平台，在理解林场工作的各项需求后，进行科学的建模、功能结构设计及数据库设计以制导系统开发建设，同时在系统建设上要具有前瞻性，以适应未来技术、业务发展的</w:t>
      </w:r>
      <w:r>
        <w:rPr>
          <w:rFonts w:ascii="仿宋_GB2312" w:eastAsia="仿宋_GB2312" w:hAnsi="仿宋_GB2312" w:hint="eastAsia"/>
          <w:color w:val="000000" w:themeColor="text1"/>
          <w:sz w:val="32"/>
          <w:szCs w:val="32"/>
        </w:rPr>
        <w:lastRenderedPageBreak/>
        <w:t>需要，保证系统今后在技术、应用方面的可持续发展。</w:t>
      </w:r>
    </w:p>
    <w:p w:rsidR="00D42DE4" w:rsidRDefault="00CA23ED">
      <w:pPr>
        <w:numPr>
          <w:ilvl w:val="0"/>
          <w:numId w:val="1"/>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易维护性和扩展性原则</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采用开放的系统设计，保证系统具有较强的易维护性和扩展性，能方便地进行功能的调整适应系统需求变化，比如林地专题应用、数据更新等方面引起的变化。系统的升级要充分考虑与现有各应用系统的版本兼容问题，尽可能保证系统有更长的生命周期，为建设系统</w:t>
      </w:r>
      <w:r>
        <w:rPr>
          <w:rFonts w:ascii="仿宋_GB2312" w:eastAsia="仿宋_GB2312" w:hAnsi="仿宋_GB2312" w:hint="eastAsia"/>
          <w:color w:val="000000" w:themeColor="text1"/>
          <w:sz w:val="32"/>
          <w:szCs w:val="32"/>
        </w:rPr>
        <w:t>奠定坚实基础。</w:t>
      </w:r>
    </w:p>
    <w:p w:rsidR="00D42DE4" w:rsidRDefault="00CA23ED">
      <w:pPr>
        <w:numPr>
          <w:ilvl w:val="0"/>
          <w:numId w:val="1"/>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安全性和保密性原则</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为了保证网络环境下数据的安全，系统应具有防止病毒入侵，非法用户访问，恶意更改破坏数据的功能，并采取完备的数据保护和备份机制，防止非授权用户的非法入侵和授权用户的越权使用，系统应可以进行各种权限级别的控制，并具备审核功能，自动记录用户访问的情况和操作过程，以备日后查询。</w:t>
      </w:r>
    </w:p>
    <w:p w:rsidR="00D42DE4" w:rsidRDefault="00CA23ED">
      <w:pPr>
        <w:numPr>
          <w:ilvl w:val="0"/>
          <w:numId w:val="1"/>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稳定性和实用性原则</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在系统设计、开发和应用时，应从系统结构、技术措施、软硬件平台、技术服务和维护响应能力等方面综合考量，确保系统较高的性能和最低的故障率。要“以人为本”，充分考虑各项业务活动的实际需求，以及</w:t>
      </w:r>
      <w:r>
        <w:rPr>
          <w:rFonts w:ascii="仿宋_GB2312" w:eastAsia="仿宋_GB2312" w:hAnsi="仿宋_GB2312" w:hint="eastAsia"/>
          <w:color w:val="000000" w:themeColor="text1"/>
          <w:sz w:val="32"/>
          <w:szCs w:val="32"/>
        </w:rPr>
        <w:t>用户的计算机应用水平，贴近用户的需求与习惯做法，做到功能强大、界面美观、操作简单、方便实用。</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67" w:name="_Toc12351"/>
      <w:bookmarkStart w:id="68" w:name="_Toc85530800"/>
      <w:bookmarkStart w:id="69" w:name="_Toc8404"/>
      <w:r>
        <w:rPr>
          <w:rFonts w:ascii="楷体_GB2312" w:eastAsia="楷体_GB2312" w:hAnsi="黑体" w:cs="Arial" w:hint="eastAsia"/>
          <w:b/>
          <w:bCs/>
          <w:color w:val="333333"/>
          <w:sz w:val="32"/>
          <w:szCs w:val="28"/>
          <w:shd w:val="clear" w:color="auto" w:fill="FFFFFF"/>
        </w:rPr>
        <w:t>4.2</w:t>
      </w:r>
      <w:r>
        <w:rPr>
          <w:rFonts w:ascii="楷体_GB2312" w:eastAsia="楷体_GB2312" w:hAnsi="黑体" w:cs="Arial" w:hint="eastAsia"/>
          <w:b/>
          <w:bCs/>
          <w:color w:val="333333"/>
          <w:sz w:val="32"/>
          <w:szCs w:val="28"/>
          <w:shd w:val="clear" w:color="auto" w:fill="FFFFFF"/>
        </w:rPr>
        <w:t>建设规划编制依据和标准</w:t>
      </w:r>
      <w:bookmarkEnd w:id="67"/>
      <w:bookmarkEnd w:id="68"/>
      <w:bookmarkEnd w:id="69"/>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[1]</w:t>
      </w:r>
      <w:r>
        <w:rPr>
          <w:rFonts w:ascii="仿宋_GB2312" w:eastAsia="仿宋_GB2312" w:hAnsi="仿宋_GB2312" w:hint="eastAsia"/>
          <w:color w:val="000000" w:themeColor="text1"/>
          <w:sz w:val="32"/>
          <w:szCs w:val="32"/>
        </w:rPr>
        <w:t>《中华人民共和国森林法》</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《森林防火条例》</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《贵州省森林防火条例》</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《国务院办公厅关于进一步加强森林防火工作的通知》（国办发〔</w:t>
      </w:r>
      <w:r>
        <w:rPr>
          <w:rFonts w:ascii="仿宋_GB2312" w:eastAsia="仿宋_GB2312" w:hAnsi="仿宋_GB2312" w:hint="eastAsia"/>
          <w:color w:val="000000" w:themeColor="text1"/>
          <w:sz w:val="32"/>
          <w:szCs w:val="32"/>
        </w:rPr>
        <w:t>2004</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33</w:t>
      </w:r>
      <w:r>
        <w:rPr>
          <w:rFonts w:ascii="仿宋_GB2312" w:eastAsia="仿宋_GB2312" w:hAnsi="仿宋_GB2312" w:hint="eastAsia"/>
          <w:color w:val="000000" w:themeColor="text1"/>
          <w:sz w:val="32"/>
          <w:szCs w:val="32"/>
        </w:rPr>
        <w:t>号）</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[5]</w:t>
      </w:r>
      <w:r>
        <w:rPr>
          <w:rFonts w:ascii="仿宋_GB2312" w:eastAsia="仿宋_GB2312" w:hAnsi="仿宋_GB2312" w:hint="eastAsia"/>
          <w:color w:val="000000" w:themeColor="text1"/>
          <w:sz w:val="32"/>
          <w:szCs w:val="32"/>
        </w:rPr>
        <w:t>《森林火灾高风险区综合治理工程项目建设标准》</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试行</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[6]</w:t>
      </w:r>
      <w:r>
        <w:rPr>
          <w:rFonts w:ascii="仿宋_GB2312" w:eastAsia="仿宋_GB2312" w:hAnsi="仿宋_GB2312" w:hint="eastAsia"/>
          <w:color w:val="000000" w:themeColor="text1"/>
          <w:sz w:val="32"/>
          <w:szCs w:val="32"/>
        </w:rPr>
        <w:t>《森林火灾高风险区综合治理工程项目建设标准条文说明》</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[7]</w:t>
      </w:r>
      <w:r>
        <w:rPr>
          <w:rFonts w:ascii="仿宋_GB2312" w:eastAsia="仿宋_GB2312" w:hAnsi="仿宋_GB2312" w:hint="eastAsia"/>
          <w:color w:val="000000" w:themeColor="text1"/>
          <w:sz w:val="32"/>
          <w:szCs w:val="32"/>
        </w:rPr>
        <w:t>《中共中央国务院关于加快林业发展的决定》（中发</w:t>
      </w:r>
      <w:r>
        <w:rPr>
          <w:rFonts w:ascii="仿宋_GB2312" w:eastAsia="仿宋_GB2312" w:hAnsi="仿宋_GB2312" w:hint="eastAsia"/>
          <w:color w:val="000000" w:themeColor="text1"/>
          <w:sz w:val="32"/>
          <w:szCs w:val="32"/>
        </w:rPr>
        <w:t>[2003]9</w:t>
      </w:r>
      <w:r>
        <w:rPr>
          <w:rFonts w:ascii="仿宋_GB2312" w:eastAsia="仿宋_GB2312" w:hAnsi="仿宋_GB2312" w:hint="eastAsia"/>
          <w:color w:val="000000" w:themeColor="text1"/>
          <w:sz w:val="32"/>
          <w:szCs w:val="32"/>
        </w:rPr>
        <w:t>号）</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[8]</w:t>
      </w:r>
      <w:r>
        <w:rPr>
          <w:rFonts w:ascii="仿宋_GB2312" w:eastAsia="仿宋_GB2312" w:hAnsi="仿宋_GB2312" w:hint="eastAsia"/>
          <w:color w:val="000000" w:themeColor="text1"/>
          <w:sz w:val="32"/>
          <w:szCs w:val="32"/>
        </w:rPr>
        <w:t>《全国森林防火“十五</w:t>
      </w:r>
      <w:r>
        <w:rPr>
          <w:rFonts w:ascii="仿宋_GB2312" w:eastAsia="仿宋_GB2312" w:hAnsi="仿宋_GB2312" w:hint="eastAsia"/>
          <w:color w:val="000000" w:themeColor="text1"/>
          <w:sz w:val="32"/>
          <w:szCs w:val="32"/>
        </w:rPr>
        <w:t>”计划及</w:t>
      </w:r>
      <w:r>
        <w:rPr>
          <w:rFonts w:ascii="仿宋_GB2312" w:eastAsia="仿宋_GB2312" w:hAnsi="仿宋_GB2312" w:hint="eastAsia"/>
          <w:color w:val="000000" w:themeColor="text1"/>
          <w:sz w:val="32"/>
          <w:szCs w:val="32"/>
        </w:rPr>
        <w:t>2015</w:t>
      </w:r>
      <w:r>
        <w:rPr>
          <w:rFonts w:ascii="仿宋_GB2312" w:eastAsia="仿宋_GB2312" w:hAnsi="仿宋_GB2312" w:hint="eastAsia"/>
          <w:color w:val="000000" w:themeColor="text1"/>
          <w:sz w:val="32"/>
          <w:szCs w:val="32"/>
        </w:rPr>
        <w:t>年规划》（</w:t>
      </w:r>
      <w:r>
        <w:rPr>
          <w:rFonts w:ascii="仿宋_GB2312" w:eastAsia="仿宋_GB2312" w:hAnsi="仿宋_GB2312" w:hint="eastAsia"/>
          <w:color w:val="000000" w:themeColor="text1"/>
          <w:sz w:val="32"/>
          <w:szCs w:val="32"/>
        </w:rPr>
        <w:t xml:space="preserve"> 2001</w:t>
      </w:r>
      <w:r>
        <w:rPr>
          <w:rFonts w:ascii="仿宋_GB2312" w:eastAsia="仿宋_GB2312" w:hAnsi="仿宋_GB2312" w:hint="eastAsia"/>
          <w:color w:val="000000" w:themeColor="text1"/>
          <w:sz w:val="32"/>
          <w:szCs w:val="32"/>
        </w:rPr>
        <w:t>年</w:t>
      </w:r>
      <w:r>
        <w:rPr>
          <w:rFonts w:ascii="仿宋_GB2312" w:eastAsia="仿宋_GB2312" w:hAnsi="仿宋_GB2312" w:hint="eastAsia"/>
          <w:color w:val="000000" w:themeColor="text1"/>
          <w:sz w:val="32"/>
          <w:szCs w:val="32"/>
        </w:rPr>
        <w:t>12</w:t>
      </w:r>
      <w:r>
        <w:rPr>
          <w:rFonts w:ascii="仿宋_GB2312" w:eastAsia="仿宋_GB2312" w:hAnsi="仿宋_GB2312" w:hint="eastAsia"/>
          <w:color w:val="000000" w:themeColor="text1"/>
          <w:sz w:val="32"/>
          <w:szCs w:val="32"/>
        </w:rPr>
        <w:t>月）</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[9]</w:t>
      </w:r>
      <w:r>
        <w:rPr>
          <w:rFonts w:ascii="仿宋_GB2312" w:eastAsia="仿宋_GB2312" w:hAnsi="仿宋_GB2312" w:hint="eastAsia"/>
          <w:color w:val="000000" w:themeColor="text1"/>
          <w:sz w:val="32"/>
          <w:szCs w:val="32"/>
        </w:rPr>
        <w:t>《国务院办公厅关于切实加强当前森林防火工作的紧急通知》（国办发明电</w:t>
      </w:r>
      <w:r>
        <w:rPr>
          <w:rFonts w:ascii="仿宋_GB2312" w:eastAsia="仿宋_GB2312" w:hAnsi="仿宋_GB2312" w:hint="eastAsia"/>
          <w:color w:val="000000" w:themeColor="text1"/>
          <w:sz w:val="32"/>
          <w:szCs w:val="32"/>
        </w:rPr>
        <w:t>[2006]11</w:t>
      </w:r>
      <w:r>
        <w:rPr>
          <w:rFonts w:ascii="仿宋_GB2312" w:eastAsia="仿宋_GB2312" w:hAnsi="仿宋_GB2312" w:hint="eastAsia"/>
          <w:color w:val="000000" w:themeColor="text1"/>
          <w:sz w:val="32"/>
          <w:szCs w:val="32"/>
        </w:rPr>
        <w:t>号）</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[10]</w:t>
      </w:r>
      <w:r>
        <w:rPr>
          <w:rFonts w:ascii="仿宋_GB2312" w:eastAsia="仿宋_GB2312" w:hAnsi="仿宋_GB2312" w:hint="eastAsia"/>
          <w:color w:val="000000" w:themeColor="text1"/>
          <w:sz w:val="32"/>
          <w:szCs w:val="32"/>
        </w:rPr>
        <w:t>《中华人民共和国无线电管理条例》（中华人民共和国国务院、中央军事委员会令第</w:t>
      </w:r>
      <w:r>
        <w:rPr>
          <w:rFonts w:ascii="仿宋_GB2312" w:eastAsia="仿宋_GB2312" w:hAnsi="仿宋_GB2312" w:hint="eastAsia"/>
          <w:color w:val="000000" w:themeColor="text1"/>
          <w:sz w:val="32"/>
          <w:szCs w:val="32"/>
        </w:rPr>
        <w:t>128</w:t>
      </w:r>
      <w:r>
        <w:rPr>
          <w:rFonts w:ascii="仿宋_GB2312" w:eastAsia="仿宋_GB2312" w:hAnsi="仿宋_GB2312" w:hint="eastAsia"/>
          <w:color w:val="000000" w:themeColor="text1"/>
          <w:sz w:val="32"/>
          <w:szCs w:val="32"/>
        </w:rPr>
        <w:t>号）</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[11]</w:t>
      </w:r>
      <w:r>
        <w:rPr>
          <w:rFonts w:ascii="仿宋_GB2312" w:eastAsia="仿宋_GB2312" w:hAnsi="仿宋_GB2312" w:hint="eastAsia"/>
          <w:color w:val="000000" w:themeColor="text1"/>
          <w:sz w:val="32"/>
          <w:szCs w:val="32"/>
        </w:rPr>
        <w:t>《森林火灾高风险区综合治理工程项目建设标准》（林计发</w:t>
      </w:r>
      <w:r>
        <w:rPr>
          <w:rFonts w:ascii="仿宋_GB2312" w:eastAsia="仿宋_GB2312" w:hAnsi="仿宋_GB2312" w:hint="eastAsia"/>
          <w:color w:val="000000" w:themeColor="text1"/>
          <w:sz w:val="32"/>
          <w:szCs w:val="32"/>
        </w:rPr>
        <w:t>[2004]16</w:t>
      </w:r>
      <w:r>
        <w:rPr>
          <w:rFonts w:ascii="仿宋_GB2312" w:eastAsia="仿宋_GB2312" w:hAnsi="仿宋_GB2312" w:hint="eastAsia"/>
          <w:color w:val="000000" w:themeColor="text1"/>
          <w:sz w:val="32"/>
          <w:szCs w:val="32"/>
        </w:rPr>
        <w:t>号）</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[12]</w:t>
      </w:r>
      <w:r>
        <w:rPr>
          <w:rFonts w:ascii="仿宋_GB2312" w:eastAsia="仿宋_GB2312" w:hAnsi="仿宋_GB2312" w:hint="eastAsia"/>
          <w:color w:val="000000" w:themeColor="text1"/>
          <w:sz w:val="32"/>
          <w:szCs w:val="32"/>
        </w:rPr>
        <w:t>《贵州省国有林场中长期发展规划（</w:t>
      </w:r>
      <w:r>
        <w:rPr>
          <w:rFonts w:ascii="仿宋_GB2312" w:eastAsia="仿宋_GB2312" w:hAnsi="仿宋_GB2312" w:hint="eastAsia"/>
          <w:color w:val="000000" w:themeColor="text1"/>
          <w:sz w:val="32"/>
          <w:szCs w:val="32"/>
        </w:rPr>
        <w:t>2018-2035</w:t>
      </w:r>
      <w:r>
        <w:rPr>
          <w:rFonts w:ascii="仿宋_GB2312" w:eastAsia="仿宋_GB2312" w:hAnsi="仿宋_GB2312" w:hint="eastAsia"/>
          <w:color w:val="000000" w:themeColor="text1"/>
          <w:sz w:val="32"/>
          <w:szCs w:val="32"/>
        </w:rPr>
        <w:t>年）》</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[13]</w:t>
      </w:r>
      <w:r>
        <w:rPr>
          <w:rFonts w:ascii="仿宋_GB2312" w:eastAsia="仿宋_GB2312" w:hAnsi="仿宋_GB2312" w:hint="eastAsia"/>
          <w:color w:val="000000" w:themeColor="text1"/>
          <w:sz w:val="32"/>
          <w:szCs w:val="32"/>
        </w:rPr>
        <w:t>《国有林场改革方案》</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[14]</w:t>
      </w:r>
      <w:r>
        <w:rPr>
          <w:rFonts w:ascii="仿宋_GB2312" w:eastAsia="仿宋_GB2312" w:hAnsi="仿宋_GB2312" w:hint="eastAsia"/>
          <w:color w:val="000000" w:themeColor="text1"/>
          <w:sz w:val="32"/>
          <w:szCs w:val="32"/>
        </w:rPr>
        <w:t>《国有林区改革指导意见》</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[15]</w:t>
      </w:r>
      <w:r>
        <w:rPr>
          <w:rFonts w:ascii="仿宋_GB2312" w:eastAsia="仿宋_GB2312" w:hAnsi="仿宋_GB2312" w:hint="eastAsia"/>
          <w:color w:val="000000" w:themeColor="text1"/>
          <w:sz w:val="32"/>
          <w:szCs w:val="32"/>
        </w:rPr>
        <w:t>《安全防范工程技术规范》（</w:t>
      </w:r>
      <w:r>
        <w:rPr>
          <w:rFonts w:ascii="仿宋_GB2312" w:eastAsia="仿宋_GB2312" w:hAnsi="仿宋_GB2312" w:hint="eastAsia"/>
          <w:color w:val="000000" w:themeColor="text1"/>
          <w:sz w:val="32"/>
          <w:szCs w:val="32"/>
        </w:rPr>
        <w:t>GB50348-2004</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[16]</w:t>
      </w:r>
      <w:r>
        <w:rPr>
          <w:rFonts w:ascii="仿宋_GB2312" w:eastAsia="仿宋_GB2312" w:hAnsi="仿宋_GB2312" w:hint="eastAsia"/>
          <w:color w:val="000000" w:themeColor="text1"/>
          <w:sz w:val="32"/>
          <w:szCs w:val="32"/>
        </w:rPr>
        <w:t>《安全防范系统验收规则》（</w:t>
      </w:r>
      <w:r>
        <w:rPr>
          <w:rFonts w:ascii="仿宋_GB2312" w:eastAsia="仿宋_GB2312" w:hAnsi="仿宋_GB2312" w:hint="eastAsia"/>
          <w:color w:val="000000" w:themeColor="text1"/>
          <w:sz w:val="32"/>
          <w:szCs w:val="32"/>
        </w:rPr>
        <w:t>GA308-2001</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[17]</w:t>
      </w:r>
      <w:r>
        <w:rPr>
          <w:rFonts w:ascii="仿宋_GB2312" w:eastAsia="仿宋_GB2312" w:hAnsi="仿宋_GB2312" w:hint="eastAsia"/>
          <w:color w:val="000000" w:themeColor="text1"/>
          <w:sz w:val="32"/>
          <w:szCs w:val="32"/>
        </w:rPr>
        <w:t>《视频安防监控系统技术要求》（</w:t>
      </w:r>
      <w:r>
        <w:rPr>
          <w:rFonts w:ascii="仿宋_GB2312" w:eastAsia="仿宋_GB2312" w:hAnsi="仿宋_GB2312" w:hint="eastAsia"/>
          <w:color w:val="000000" w:themeColor="text1"/>
          <w:sz w:val="32"/>
          <w:szCs w:val="32"/>
        </w:rPr>
        <w:t>GA/T367-01</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[18]</w:t>
      </w:r>
      <w:r>
        <w:rPr>
          <w:rFonts w:ascii="仿宋_GB2312" w:eastAsia="仿宋_GB2312" w:hAnsi="仿宋_GB2312" w:hint="eastAsia"/>
          <w:color w:val="000000" w:themeColor="text1"/>
          <w:sz w:val="32"/>
          <w:szCs w:val="32"/>
        </w:rPr>
        <w:t>《报警图像信号有线传输装置》（</w:t>
      </w:r>
      <w:r>
        <w:rPr>
          <w:rFonts w:ascii="仿宋_GB2312" w:eastAsia="仿宋_GB2312" w:hAnsi="仿宋_GB2312" w:hint="eastAsia"/>
          <w:color w:val="000000" w:themeColor="text1"/>
          <w:sz w:val="32"/>
          <w:szCs w:val="32"/>
        </w:rPr>
        <w:t>GB/T6677-96</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[19]</w:t>
      </w:r>
      <w:r>
        <w:rPr>
          <w:rFonts w:ascii="仿宋_GB2312" w:eastAsia="仿宋_GB2312" w:hAnsi="仿宋_GB2312" w:hint="eastAsia"/>
          <w:color w:val="000000" w:themeColor="text1"/>
          <w:sz w:val="32"/>
          <w:szCs w:val="32"/>
        </w:rPr>
        <w:t>《安全防范系统通用图形符号》（</w:t>
      </w:r>
      <w:r>
        <w:rPr>
          <w:rFonts w:ascii="仿宋_GB2312" w:eastAsia="仿宋_GB2312" w:hAnsi="仿宋_GB2312" w:hint="eastAsia"/>
          <w:color w:val="000000" w:themeColor="text1"/>
          <w:sz w:val="32"/>
          <w:szCs w:val="32"/>
        </w:rPr>
        <w:t>GA/T74-94</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[20]</w:t>
      </w:r>
      <w:r>
        <w:rPr>
          <w:rFonts w:ascii="仿宋_GB2312" w:eastAsia="仿宋_GB2312" w:hAnsi="仿宋_GB2312" w:hint="eastAsia"/>
          <w:color w:val="000000" w:themeColor="text1"/>
          <w:sz w:val="32"/>
          <w:szCs w:val="32"/>
        </w:rPr>
        <w:t>《安全防范工程程序与要求》（</w:t>
      </w:r>
      <w:r>
        <w:rPr>
          <w:rFonts w:ascii="仿宋_GB2312" w:eastAsia="仿宋_GB2312" w:hAnsi="仿宋_GB2312" w:hint="eastAsia"/>
          <w:color w:val="000000" w:themeColor="text1"/>
          <w:sz w:val="32"/>
          <w:szCs w:val="32"/>
        </w:rPr>
        <w:t>GA/T75-94</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[21]</w:t>
      </w:r>
      <w:r>
        <w:rPr>
          <w:rFonts w:ascii="仿宋_GB2312" w:eastAsia="仿宋_GB2312" w:hAnsi="仿宋_GB2312" w:hint="eastAsia"/>
          <w:color w:val="000000" w:themeColor="text1"/>
          <w:sz w:val="32"/>
          <w:szCs w:val="32"/>
        </w:rPr>
        <w:t>《安全技术防范产品管理办法》（国家技术监督局</w:t>
      </w:r>
      <w:r>
        <w:rPr>
          <w:rFonts w:ascii="仿宋_GB2312" w:eastAsia="仿宋_GB2312" w:hAnsi="仿宋_GB2312" w:hint="eastAsia"/>
          <w:color w:val="000000" w:themeColor="text1"/>
          <w:sz w:val="32"/>
          <w:szCs w:val="32"/>
        </w:rPr>
        <w:t xml:space="preserve">  </w:t>
      </w:r>
      <w:r>
        <w:rPr>
          <w:rFonts w:ascii="仿宋_GB2312" w:eastAsia="仿宋_GB2312" w:hAnsi="仿宋_GB2312" w:hint="eastAsia"/>
          <w:color w:val="000000" w:themeColor="text1"/>
          <w:sz w:val="32"/>
          <w:szCs w:val="32"/>
        </w:rPr>
        <w:t>公安部令第</w:t>
      </w:r>
      <w:r>
        <w:rPr>
          <w:rFonts w:ascii="仿宋_GB2312" w:eastAsia="仿宋_GB2312" w:hAnsi="仿宋_GB2312" w:hint="eastAsia"/>
          <w:color w:val="000000" w:themeColor="text1"/>
          <w:sz w:val="32"/>
          <w:szCs w:val="32"/>
        </w:rPr>
        <w:t>12</w:t>
      </w:r>
      <w:r>
        <w:rPr>
          <w:rFonts w:ascii="仿宋_GB2312" w:eastAsia="仿宋_GB2312" w:hAnsi="仿宋_GB2312" w:hint="eastAsia"/>
          <w:color w:val="000000" w:themeColor="text1"/>
          <w:sz w:val="32"/>
          <w:szCs w:val="32"/>
        </w:rPr>
        <w:t>号）</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[22]</w:t>
      </w:r>
      <w:r>
        <w:rPr>
          <w:rFonts w:ascii="仿宋_GB2312" w:eastAsia="仿宋_GB2312" w:hAnsi="仿宋_GB2312" w:hint="eastAsia"/>
          <w:color w:val="000000" w:themeColor="text1"/>
          <w:sz w:val="32"/>
          <w:szCs w:val="32"/>
        </w:rPr>
        <w:t>《电气装置安装工程施工及验收规范》（</w:t>
      </w:r>
      <w:r>
        <w:rPr>
          <w:rFonts w:ascii="仿宋_GB2312" w:eastAsia="仿宋_GB2312" w:hAnsi="仿宋_GB2312" w:hint="eastAsia"/>
          <w:color w:val="000000" w:themeColor="text1"/>
          <w:sz w:val="32"/>
          <w:szCs w:val="32"/>
        </w:rPr>
        <w:t>BGJ232.90.92</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[23]</w:t>
      </w:r>
      <w:r>
        <w:rPr>
          <w:rFonts w:ascii="仿宋_GB2312" w:eastAsia="仿宋_GB2312" w:hAnsi="仿宋_GB2312" w:hint="eastAsia"/>
          <w:color w:val="000000" w:themeColor="text1"/>
          <w:sz w:val="32"/>
          <w:szCs w:val="32"/>
        </w:rPr>
        <w:t>《无线局域网标准》（</w:t>
      </w:r>
      <w:r>
        <w:rPr>
          <w:rFonts w:ascii="仿宋_GB2312" w:eastAsia="仿宋_GB2312" w:hAnsi="仿宋_GB2312" w:hint="eastAsia"/>
          <w:color w:val="000000" w:themeColor="text1"/>
          <w:sz w:val="32"/>
          <w:szCs w:val="32"/>
        </w:rPr>
        <w:t>IEEE802.11</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建筑物防雷设计规范》（</w:t>
      </w:r>
      <w:r>
        <w:rPr>
          <w:rFonts w:ascii="仿宋_GB2312" w:eastAsia="仿宋_GB2312" w:hAnsi="仿宋_GB2312" w:hint="eastAsia"/>
          <w:color w:val="000000" w:themeColor="text1"/>
          <w:sz w:val="32"/>
          <w:szCs w:val="32"/>
        </w:rPr>
        <w:t>GB 50057-94</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[25]</w:t>
      </w:r>
      <w:r>
        <w:rPr>
          <w:rFonts w:ascii="仿宋_GB2312" w:eastAsia="仿宋_GB2312" w:hAnsi="仿宋_GB2312" w:hint="eastAsia"/>
          <w:color w:val="000000" w:themeColor="text1"/>
          <w:sz w:val="32"/>
          <w:szCs w:val="32"/>
        </w:rPr>
        <w:t>《钢结构工程施工质量验收规范》（</w:t>
      </w:r>
      <w:r>
        <w:rPr>
          <w:rFonts w:ascii="仿宋_GB2312" w:eastAsia="仿宋_GB2312" w:hAnsi="仿宋_GB2312" w:hint="eastAsia"/>
          <w:color w:val="000000" w:themeColor="text1"/>
          <w:sz w:val="32"/>
          <w:szCs w:val="32"/>
        </w:rPr>
        <w:t>GB5025-2001</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[26]</w:t>
      </w:r>
      <w:r>
        <w:rPr>
          <w:rFonts w:ascii="仿宋_GB2312" w:eastAsia="仿宋_GB2312" w:hAnsi="仿宋_GB2312" w:hint="eastAsia"/>
          <w:color w:val="000000" w:themeColor="text1"/>
          <w:sz w:val="32"/>
          <w:szCs w:val="32"/>
        </w:rPr>
        <w:t>《林业政策法规数据标准》（</w:t>
      </w:r>
      <w:r>
        <w:rPr>
          <w:rFonts w:ascii="仿宋_GB2312" w:eastAsia="仿宋_GB2312" w:hAnsi="仿宋_GB2312" w:hint="eastAsia"/>
          <w:color w:val="000000" w:themeColor="text1"/>
          <w:sz w:val="32"/>
          <w:szCs w:val="32"/>
        </w:rPr>
        <w:t>DF01-1410</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[27]</w:t>
      </w:r>
      <w:r>
        <w:rPr>
          <w:rFonts w:ascii="仿宋_GB2312" w:eastAsia="仿宋_GB2312" w:hAnsi="仿宋_GB2312" w:hint="eastAsia"/>
          <w:color w:val="000000" w:themeColor="text1"/>
          <w:sz w:val="32"/>
          <w:szCs w:val="32"/>
        </w:rPr>
        <w:t>《林业文献资料数据标准》（</w:t>
      </w:r>
      <w:r>
        <w:rPr>
          <w:rFonts w:ascii="仿宋_GB2312" w:eastAsia="仿宋_GB2312" w:hAnsi="仿宋_GB2312" w:hint="eastAsia"/>
          <w:color w:val="000000" w:themeColor="text1"/>
          <w:sz w:val="32"/>
          <w:szCs w:val="32"/>
        </w:rPr>
        <w:t>DF01-1430</w:t>
      </w:r>
      <w:r>
        <w:rPr>
          <w:rFonts w:ascii="仿宋_GB2312" w:eastAsia="仿宋_GB2312" w:hAnsi="仿宋_GB2312" w:hint="eastAsia"/>
          <w:color w:val="000000" w:themeColor="text1"/>
          <w:sz w:val="32"/>
          <w:szCs w:val="32"/>
        </w:rPr>
        <w:t>）</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[28]</w:t>
      </w:r>
      <w:r>
        <w:rPr>
          <w:rFonts w:ascii="仿宋_GB2312" w:eastAsia="仿宋_GB2312" w:hAnsi="仿宋_GB2312" w:hint="eastAsia"/>
          <w:color w:val="000000" w:themeColor="text1"/>
          <w:sz w:val="32"/>
          <w:szCs w:val="32"/>
        </w:rPr>
        <w:t>《森林资源非空间数据》</w:t>
      </w:r>
      <w:r>
        <w:rPr>
          <w:rFonts w:ascii="仿宋_GB2312" w:eastAsia="仿宋_GB2312" w:hAnsi="仿宋_GB2312" w:hint="eastAsia"/>
          <w:color w:val="000000" w:themeColor="text1"/>
          <w:sz w:val="32"/>
          <w:szCs w:val="32"/>
        </w:rPr>
        <w:t>DF01-1110</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[29]</w:t>
      </w:r>
      <w:r>
        <w:rPr>
          <w:rFonts w:ascii="仿宋_GB2312" w:eastAsia="仿宋_GB2312" w:hAnsi="仿宋_GB2312" w:hint="eastAsia"/>
          <w:color w:val="000000" w:themeColor="text1"/>
          <w:sz w:val="32"/>
          <w:szCs w:val="32"/>
        </w:rPr>
        <w:t>《林业数字矢量基础地理数据标准》</w:t>
      </w:r>
      <w:r>
        <w:rPr>
          <w:rFonts w:ascii="仿宋_GB2312" w:eastAsia="仿宋_GB2312" w:hAnsi="仿宋_GB2312" w:hint="eastAsia"/>
          <w:color w:val="000000" w:themeColor="text1"/>
          <w:sz w:val="32"/>
          <w:szCs w:val="32"/>
        </w:rPr>
        <w:t>DF01-1311</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[30]</w:t>
      </w:r>
      <w:r>
        <w:rPr>
          <w:rFonts w:ascii="仿宋_GB2312" w:eastAsia="仿宋_GB2312" w:hAnsi="仿宋_GB2312" w:hint="eastAsia"/>
          <w:color w:val="000000" w:themeColor="text1"/>
          <w:sz w:val="32"/>
          <w:szCs w:val="32"/>
        </w:rPr>
        <w:t>《林业政策法规数据标准》</w:t>
      </w:r>
      <w:r>
        <w:rPr>
          <w:rFonts w:ascii="仿宋_GB2312" w:eastAsia="仿宋_GB2312" w:hAnsi="仿宋_GB2312" w:hint="eastAsia"/>
          <w:color w:val="000000" w:themeColor="text1"/>
          <w:sz w:val="32"/>
          <w:szCs w:val="32"/>
        </w:rPr>
        <w:t>DF01-1410</w:t>
      </w:r>
    </w:p>
    <w:p w:rsidR="00D42DE4" w:rsidRDefault="00CA23ED">
      <w:p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[31]</w:t>
      </w:r>
      <w:r>
        <w:rPr>
          <w:rFonts w:ascii="仿宋_GB2312" w:eastAsia="仿宋_GB2312" w:hAnsi="仿宋_GB2312" w:hint="eastAsia"/>
          <w:color w:val="000000" w:themeColor="text1"/>
          <w:sz w:val="32"/>
          <w:szCs w:val="32"/>
        </w:rPr>
        <w:t>《林业文献资料数据标准》</w:t>
      </w:r>
      <w:r>
        <w:rPr>
          <w:rFonts w:ascii="仿宋_GB2312" w:eastAsia="仿宋_GB2312" w:hAnsi="仿宋_GB2312" w:hint="eastAsia"/>
          <w:color w:val="000000" w:themeColor="text1"/>
          <w:sz w:val="32"/>
          <w:szCs w:val="32"/>
        </w:rPr>
        <w:t>DF01-1430</w:t>
      </w:r>
    </w:p>
    <w:p w:rsidR="00D42DE4" w:rsidRDefault="00D42DE4" w:rsidP="008861AC">
      <w:pPr>
        <w:pStyle w:val="a0"/>
        <w:ind w:firstLine="640"/>
        <w:rPr>
          <w:rFonts w:ascii="仿宋_GB2312" w:eastAsia="仿宋_GB2312" w:hAnsi="仿宋_GB2312"/>
          <w:color w:val="000000" w:themeColor="text1"/>
          <w:sz w:val="32"/>
          <w:szCs w:val="32"/>
        </w:rPr>
      </w:pPr>
    </w:p>
    <w:p w:rsidR="00D42DE4" w:rsidRDefault="00D42DE4" w:rsidP="008861AC">
      <w:pPr>
        <w:pStyle w:val="a0"/>
        <w:ind w:firstLine="640"/>
        <w:rPr>
          <w:rFonts w:ascii="仿宋_GB2312" w:eastAsia="仿宋_GB2312" w:hAnsi="仿宋_GB2312"/>
          <w:color w:val="000000" w:themeColor="text1"/>
          <w:sz w:val="32"/>
          <w:szCs w:val="32"/>
        </w:rPr>
      </w:pPr>
    </w:p>
    <w:p w:rsidR="00D42DE4" w:rsidRDefault="00D42DE4" w:rsidP="008861AC">
      <w:pPr>
        <w:pStyle w:val="a0"/>
        <w:ind w:firstLine="640"/>
        <w:rPr>
          <w:rFonts w:ascii="仿宋_GB2312" w:eastAsia="仿宋_GB2312" w:hAnsi="仿宋_GB2312"/>
          <w:color w:val="000000" w:themeColor="text1"/>
          <w:sz w:val="32"/>
          <w:szCs w:val="32"/>
        </w:rPr>
      </w:pPr>
    </w:p>
    <w:p w:rsidR="00D42DE4" w:rsidRDefault="00D42DE4" w:rsidP="008861AC">
      <w:pPr>
        <w:pStyle w:val="a0"/>
        <w:ind w:firstLine="640"/>
        <w:rPr>
          <w:rFonts w:ascii="仿宋_GB2312" w:eastAsia="仿宋_GB2312" w:hAnsi="仿宋_GB2312"/>
          <w:color w:val="000000" w:themeColor="text1"/>
          <w:sz w:val="32"/>
          <w:szCs w:val="32"/>
        </w:rPr>
      </w:pPr>
    </w:p>
    <w:p w:rsidR="00D42DE4" w:rsidRDefault="00D42DE4" w:rsidP="008861AC">
      <w:pPr>
        <w:pStyle w:val="a0"/>
        <w:ind w:firstLine="640"/>
        <w:rPr>
          <w:rFonts w:ascii="仿宋_GB2312" w:eastAsia="仿宋_GB2312" w:hAnsi="仿宋_GB2312"/>
          <w:color w:val="000000" w:themeColor="text1"/>
          <w:sz w:val="32"/>
          <w:szCs w:val="32"/>
        </w:rPr>
      </w:pPr>
    </w:p>
    <w:p w:rsidR="00D42DE4" w:rsidRDefault="00D42DE4" w:rsidP="008861AC">
      <w:pPr>
        <w:pStyle w:val="a0"/>
        <w:ind w:firstLine="640"/>
        <w:rPr>
          <w:rFonts w:ascii="仿宋_GB2312" w:eastAsia="仿宋_GB2312" w:hAnsi="仿宋_GB2312"/>
          <w:color w:val="000000" w:themeColor="text1"/>
          <w:sz w:val="32"/>
          <w:szCs w:val="32"/>
        </w:rPr>
      </w:pP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70" w:name="_Toc85530801"/>
      <w:bookmarkStart w:id="71" w:name="_Toc10364"/>
      <w:bookmarkStart w:id="72" w:name="_Toc26347"/>
      <w:r>
        <w:rPr>
          <w:rFonts w:ascii="楷体_GB2312" w:eastAsia="楷体_GB2312" w:hAnsi="黑体" w:cs="Arial" w:hint="eastAsia"/>
          <w:b/>
          <w:bCs/>
          <w:color w:val="333333"/>
          <w:sz w:val="32"/>
          <w:szCs w:val="28"/>
          <w:shd w:val="clear" w:color="auto" w:fill="FFFFFF"/>
        </w:rPr>
        <w:t>4.3</w:t>
      </w:r>
      <w:r>
        <w:rPr>
          <w:rFonts w:ascii="楷体_GB2312" w:eastAsia="楷体_GB2312" w:hAnsi="黑体" w:cs="Arial" w:hint="eastAsia"/>
          <w:b/>
          <w:bCs/>
          <w:color w:val="333333"/>
          <w:sz w:val="32"/>
          <w:szCs w:val="28"/>
          <w:shd w:val="clear" w:color="auto" w:fill="FFFFFF"/>
        </w:rPr>
        <w:t>建设必要性</w:t>
      </w:r>
      <w:bookmarkEnd w:id="70"/>
      <w:bookmarkEnd w:id="71"/>
      <w:bookmarkEnd w:id="72"/>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推</w:t>
      </w:r>
      <w:r>
        <w:rPr>
          <w:rFonts w:ascii="仿宋_GB2312" w:eastAsia="仿宋_GB2312" w:hAnsi="仿宋_GB2312" w:hint="eastAsia"/>
          <w:color w:val="000000" w:themeColor="text1"/>
          <w:sz w:val="32"/>
          <w:szCs w:val="32"/>
        </w:rPr>
        <w:t>进智慧林场建设</w:t>
      </w:r>
      <w:r>
        <w:rPr>
          <w:rFonts w:ascii="仿宋_GB2312" w:eastAsia="仿宋_GB2312" w:hAnsi="仿宋_GB2312"/>
          <w:color w:val="000000" w:themeColor="text1"/>
          <w:sz w:val="32"/>
          <w:szCs w:val="32"/>
        </w:rPr>
        <w:t>，是深入践行习近平总书记</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绿水青山就是金山银山</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战略思想的创新举措</w:t>
      </w:r>
      <w:r>
        <w:rPr>
          <w:rFonts w:ascii="仿宋_GB2312" w:eastAsia="仿宋_GB2312" w:hAnsi="仿宋_GB2312" w:hint="eastAsia"/>
          <w:color w:val="000000" w:themeColor="text1"/>
          <w:sz w:val="32"/>
          <w:szCs w:val="32"/>
        </w:rPr>
        <w:t>，为“美丽中国”新时代社会主义现代化建设的重要目标贡献林场力量。</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智慧林场是落实贵州</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十四五”</w:t>
      </w:r>
      <w:r>
        <w:rPr>
          <w:rFonts w:ascii="仿宋_GB2312" w:eastAsia="仿宋_GB2312" w:hAnsi="仿宋_GB2312" w:hint="eastAsia"/>
          <w:color w:val="000000" w:themeColor="text1"/>
          <w:sz w:val="32"/>
          <w:szCs w:val="32"/>
        </w:rPr>
        <w:t>省深入实施乡村振兴、大数据、大生态三大战略行动部署</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推进林场与大数据融合发展，是提升林场生态建设的重要手段，</w:t>
      </w:r>
      <w:r>
        <w:rPr>
          <w:rFonts w:ascii="仿宋_GB2312" w:eastAsia="仿宋_GB2312" w:hAnsi="仿宋_GB2312" w:hint="eastAsia"/>
          <w:color w:val="000000" w:themeColor="text1"/>
          <w:sz w:val="32"/>
          <w:szCs w:val="32"/>
        </w:rPr>
        <w:t>是打造乡村振兴的重要平台，为乡村就业创业提供林场平台，推动乡村振兴发展。</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基于智慧林场应用，全面提升林场信息化水平，打造森林防火安全预警以及林场资源监测，</w:t>
      </w:r>
      <w:r>
        <w:rPr>
          <w:rFonts w:ascii="仿宋_GB2312" w:eastAsia="仿宋_GB2312" w:hAnsi="仿宋_GB2312" w:hint="eastAsia"/>
          <w:color w:val="000000" w:themeColor="text1"/>
          <w:sz w:val="32"/>
          <w:szCs w:val="32"/>
        </w:rPr>
        <w:t>有利于保护和培育森林资源、维护生态安全。</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智慧林场建设</w:t>
      </w:r>
      <w:r>
        <w:rPr>
          <w:rFonts w:ascii="仿宋_GB2312" w:eastAsia="仿宋_GB2312" w:hAnsi="仿宋_GB2312" w:hint="eastAsia"/>
          <w:color w:val="000000" w:themeColor="text1"/>
          <w:sz w:val="32"/>
          <w:szCs w:val="32"/>
        </w:rPr>
        <w:t>是推进林场高质量发展的重要手段</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建设智慧林场是未来林业创新发展的必由之路，是统领未来林场工作、拓展林场技术应用、提升应用管理水平、增强林场发展质量、促进林场可持续发展的重要支撑和保障，为全省乃至全国林场打造示范应用。</w:t>
      </w:r>
    </w:p>
    <w:p w:rsidR="00D42DE4" w:rsidRDefault="00CA23ED">
      <w:pPr>
        <w:rPr>
          <w:rFonts w:ascii="黑体" w:eastAsia="黑体" w:hAnsi="黑体" w:cs="黑体"/>
          <w:bCs/>
          <w:sz w:val="32"/>
        </w:rPr>
      </w:pPr>
      <w:bookmarkStart w:id="73" w:name="_Toc14998"/>
      <w:bookmarkStart w:id="74" w:name="_Toc85530802"/>
      <w:r>
        <w:rPr>
          <w:rFonts w:ascii="黑体" w:eastAsia="黑体" w:hAnsi="黑体" w:cs="黑体" w:hint="eastAsia"/>
          <w:bCs/>
          <w:sz w:val="32"/>
        </w:rPr>
        <w:br w:type="page"/>
      </w:r>
    </w:p>
    <w:p w:rsidR="00D42DE4" w:rsidRDefault="00CA23ED">
      <w:pPr>
        <w:pStyle w:val="1"/>
        <w:spacing w:beforeLines="0" w:afterLines="0"/>
        <w:ind w:firstLineChars="200"/>
        <w:rPr>
          <w:rFonts w:cs="黑体"/>
          <w:sz w:val="32"/>
          <w:szCs w:val="24"/>
        </w:rPr>
      </w:pPr>
      <w:bookmarkStart w:id="75" w:name="_Toc16317"/>
      <w:r>
        <w:rPr>
          <w:rFonts w:cs="黑体" w:hint="eastAsia"/>
          <w:sz w:val="32"/>
          <w:szCs w:val="24"/>
        </w:rPr>
        <w:lastRenderedPageBreak/>
        <w:t>五、智慧林场</w:t>
      </w:r>
      <w:bookmarkEnd w:id="73"/>
      <w:bookmarkEnd w:id="74"/>
      <w:r>
        <w:rPr>
          <w:rFonts w:cs="黑体" w:hint="eastAsia"/>
          <w:sz w:val="32"/>
          <w:szCs w:val="24"/>
        </w:rPr>
        <w:t>概述</w:t>
      </w:r>
      <w:bookmarkEnd w:id="75"/>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76" w:name="_Toc30524"/>
      <w:r>
        <w:rPr>
          <w:rFonts w:ascii="楷体_GB2312" w:eastAsia="楷体_GB2312" w:hAnsi="黑体" w:cs="Arial" w:hint="eastAsia"/>
          <w:b/>
          <w:bCs/>
          <w:color w:val="333333"/>
          <w:sz w:val="32"/>
          <w:szCs w:val="28"/>
          <w:shd w:val="clear" w:color="auto" w:fill="FFFFFF"/>
        </w:rPr>
        <w:t>5.1</w:t>
      </w:r>
      <w:r>
        <w:rPr>
          <w:rFonts w:ascii="楷体_GB2312" w:eastAsia="楷体_GB2312" w:hAnsi="黑体" w:cs="Arial" w:hint="eastAsia"/>
          <w:b/>
          <w:bCs/>
          <w:color w:val="333333"/>
          <w:sz w:val="32"/>
          <w:szCs w:val="28"/>
          <w:shd w:val="clear" w:color="auto" w:fill="FFFFFF"/>
        </w:rPr>
        <w:t>项目概括</w:t>
      </w:r>
      <w:bookmarkEnd w:id="76"/>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kern w:val="2"/>
          <w:sz w:val="32"/>
          <w:szCs w:val="32"/>
        </w:rPr>
        <w:t>“智慧林场”是建设林场感知体系网络，包括森林防火、资源防盗、环境数据、病虫害监测、野生动物监测等感知体系，在此基础上，</w:t>
      </w:r>
      <w:r>
        <w:rPr>
          <w:rFonts w:ascii="仿宋_GB2312" w:eastAsia="仿宋_GB2312" w:hAnsi="仿宋_GB2312" w:hint="eastAsia"/>
          <w:color w:val="000000" w:themeColor="text1"/>
          <w:kern w:val="2"/>
          <w:sz w:val="32"/>
          <w:szCs w:val="32"/>
        </w:rPr>
        <w:t>以林场基础地理信息数据、遥感影像数据、林场二类调数据和林场业务专题数据为核心的大数据中心，实现林场“一张图”，开展</w:t>
      </w:r>
      <w:r>
        <w:rPr>
          <w:rFonts w:ascii="仿宋_GB2312" w:eastAsia="仿宋_GB2312" w:hAnsi="仿宋_GB2312"/>
          <w:color w:val="000000" w:themeColor="text1"/>
          <w:sz w:val="32"/>
          <w:szCs w:val="32"/>
        </w:rPr>
        <w:t>森林资源管理、普查、监控、破坏、采伐监管，有害生物防治、野生动物</w:t>
      </w:r>
      <w:r>
        <w:rPr>
          <w:rFonts w:ascii="仿宋_GB2312" w:eastAsia="仿宋_GB2312" w:hAnsi="仿宋_GB2312" w:hint="eastAsia"/>
          <w:color w:val="000000" w:themeColor="text1"/>
          <w:sz w:val="32"/>
          <w:szCs w:val="32"/>
        </w:rPr>
        <w:t>保护</w:t>
      </w:r>
      <w:r>
        <w:rPr>
          <w:rFonts w:ascii="仿宋_GB2312" w:eastAsia="仿宋_GB2312" w:hAnsi="仿宋_GB2312"/>
          <w:color w:val="000000" w:themeColor="text1"/>
          <w:sz w:val="32"/>
          <w:szCs w:val="32"/>
        </w:rPr>
        <w:t>、生态环境监测、营造林管理、林</w:t>
      </w:r>
      <w:r>
        <w:rPr>
          <w:rFonts w:ascii="仿宋_GB2312" w:eastAsia="仿宋_GB2312" w:hAnsi="仿宋_GB2312" w:hint="eastAsia"/>
          <w:color w:val="000000" w:themeColor="text1"/>
          <w:sz w:val="32"/>
          <w:szCs w:val="32"/>
        </w:rPr>
        <w:t>火</w:t>
      </w:r>
      <w:r>
        <w:rPr>
          <w:rFonts w:ascii="仿宋_GB2312" w:eastAsia="仿宋_GB2312" w:hAnsi="仿宋_GB2312"/>
          <w:color w:val="000000" w:themeColor="text1"/>
          <w:sz w:val="32"/>
          <w:szCs w:val="32"/>
        </w:rPr>
        <w:t>灾害预警及评估</w:t>
      </w:r>
      <w:r>
        <w:rPr>
          <w:rFonts w:ascii="仿宋_GB2312" w:eastAsia="仿宋_GB2312" w:hAnsi="仿宋_GB2312" w:hint="eastAsia"/>
          <w:color w:val="000000" w:themeColor="text1"/>
          <w:sz w:val="32"/>
          <w:szCs w:val="32"/>
        </w:rPr>
        <w:t>、森林产业发展提升、自然教育科普</w:t>
      </w:r>
      <w:r>
        <w:rPr>
          <w:rFonts w:ascii="仿宋_GB2312" w:eastAsia="仿宋_GB2312" w:hAnsi="仿宋_GB2312"/>
          <w:color w:val="000000" w:themeColor="text1"/>
          <w:sz w:val="32"/>
          <w:szCs w:val="32"/>
        </w:rPr>
        <w:t>等功能。</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本项目共分为三期，一期主要为林场一张图应用、森林预警防火预警为主，开展资源时空分析，进行资源管理，历史数据叠加分析、数据时空变化对比、变化趋势预测。二期主要为自然教育基地、森林气象、土壤墒情、空气质量、病虫害防治、护林巡护应用。三期主要为野生动物保护、无人机动态巡护、一码林旅平台、</w:t>
      </w:r>
      <w:r>
        <w:rPr>
          <w:rFonts w:ascii="仿宋_GB2312" w:eastAsia="仿宋_GB2312" w:hAnsi="仿宋_GB2312" w:hint="eastAsia"/>
          <w:color w:val="000000" w:themeColor="text1"/>
          <w:sz w:val="32"/>
          <w:szCs w:val="32"/>
        </w:rPr>
        <w:t>5G+</w:t>
      </w:r>
      <w:r>
        <w:rPr>
          <w:rFonts w:ascii="仿宋_GB2312" w:eastAsia="仿宋_GB2312" w:hAnsi="仿宋_GB2312" w:hint="eastAsia"/>
          <w:color w:val="000000" w:themeColor="text1"/>
          <w:sz w:val="32"/>
          <w:szCs w:val="32"/>
        </w:rPr>
        <w:t>森林康养。规划周期为</w:t>
      </w:r>
      <w:r>
        <w:rPr>
          <w:rFonts w:ascii="仿宋_GB2312" w:eastAsia="仿宋_GB2312" w:hAnsi="仿宋_GB2312" w:hint="eastAsia"/>
          <w:color w:val="000000" w:themeColor="text1"/>
          <w:sz w:val="32"/>
          <w:szCs w:val="32"/>
        </w:rPr>
        <w:t>2021-2025</w:t>
      </w:r>
      <w:r>
        <w:rPr>
          <w:rFonts w:ascii="仿宋_GB2312" w:eastAsia="仿宋_GB2312" w:hAnsi="仿宋_GB2312" w:hint="eastAsia"/>
          <w:color w:val="000000" w:themeColor="text1"/>
          <w:sz w:val="32"/>
          <w:szCs w:val="32"/>
        </w:rPr>
        <w:t>年。</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77" w:name="_Toc8589"/>
      <w:r>
        <w:rPr>
          <w:rFonts w:ascii="楷体_GB2312" w:eastAsia="楷体_GB2312" w:hAnsi="黑体" w:cs="Arial" w:hint="eastAsia"/>
          <w:b/>
          <w:bCs/>
          <w:color w:val="333333"/>
          <w:sz w:val="32"/>
          <w:szCs w:val="28"/>
          <w:shd w:val="clear" w:color="auto" w:fill="FFFFFF"/>
        </w:rPr>
        <w:t>5.2</w:t>
      </w:r>
      <w:r>
        <w:rPr>
          <w:rFonts w:ascii="楷体_GB2312" w:eastAsia="楷体_GB2312" w:hAnsi="黑体" w:cs="Arial" w:hint="eastAsia"/>
          <w:b/>
          <w:bCs/>
          <w:color w:val="333333"/>
          <w:sz w:val="32"/>
          <w:szCs w:val="28"/>
          <w:shd w:val="clear" w:color="auto" w:fill="FFFFFF"/>
        </w:rPr>
        <w:t>总体构成</w:t>
      </w:r>
      <w:bookmarkEnd w:id="77"/>
    </w:p>
    <w:p w:rsidR="00D42DE4" w:rsidRDefault="00CA23ED" w:rsidP="008861AC">
      <w:pPr>
        <w:ind w:firstLineChars="200" w:firstLine="640"/>
      </w:pPr>
      <w:r>
        <w:rPr>
          <w:rFonts w:ascii="仿宋_GB2312" w:eastAsia="仿宋_GB2312" w:hAnsi="仿宋_GB2312" w:hint="eastAsia"/>
          <w:color w:val="000000" w:themeColor="text1"/>
          <w:sz w:val="32"/>
          <w:szCs w:val="32"/>
        </w:rPr>
        <w:t>智慧林场</w:t>
      </w:r>
      <w:r>
        <w:rPr>
          <w:rFonts w:ascii="仿宋_GB2312" w:eastAsia="仿宋_GB2312" w:hAnsi="仿宋_GB2312" w:hint="eastAsia"/>
          <w:color w:val="000000" w:themeColor="text1"/>
          <w:sz w:val="32"/>
          <w:szCs w:val="32"/>
        </w:rPr>
        <w:t>是集安全管理、资源管理、政务服务、产业提升、改革创新等为一体的林场信息化应用，通过部署防火监控、防盗抓拍或监控、病虫害、野保监测、环境监测等前端监测物联感知设备，通过传输网将前端感知网防火视频监</w:t>
      </w:r>
      <w:r>
        <w:rPr>
          <w:rFonts w:ascii="仿宋_GB2312" w:eastAsia="仿宋_GB2312" w:hAnsi="仿宋_GB2312" w:hint="eastAsia"/>
          <w:color w:val="000000" w:themeColor="text1"/>
          <w:sz w:val="32"/>
          <w:szCs w:val="32"/>
        </w:rPr>
        <w:lastRenderedPageBreak/>
        <w:t>控、林火预警信号及位置信息、进出林区车辆以及人员信息的图片或视频监控以及所在位置信息、病虫害现场视频或图片及位置信息、环境监测数据等海量大数据汇聚接入管理平台。大幅简化后端管理平台复杂性，为用户提供简单易操作的统一管理界面，可根据不同的业务使用不同功能，也可以使用全部功能，降低工作强度实现高效业务管理。</w:t>
      </w:r>
    </w:p>
    <w:p w:rsidR="00D42DE4" w:rsidRDefault="00D42DE4">
      <w:pPr>
        <w:rPr>
          <w:rFonts w:ascii="仿宋_GB2312" w:eastAsia="仿宋_GB2312" w:hAnsi="仿宋_GB2312"/>
          <w:color w:val="000000" w:themeColor="text1"/>
          <w:sz w:val="32"/>
          <w:szCs w:val="32"/>
        </w:rPr>
      </w:pP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系统架构由以下几部分组成：</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78" w:name="_Toc11295"/>
      <w:bookmarkStart w:id="79" w:name="_Toc23427"/>
      <w:bookmarkStart w:id="80" w:name="_Toc85530803"/>
      <w:r>
        <w:rPr>
          <w:rFonts w:ascii="仿宋_GB2312" w:eastAsia="仿宋_GB2312" w:hAnsi="仿宋_GB2312" w:hint="eastAsia"/>
          <w:b/>
          <w:bCs/>
          <w:color w:val="000000" w:themeColor="text1"/>
          <w:sz w:val="32"/>
          <w:szCs w:val="32"/>
        </w:rPr>
        <w:t>5.2.1</w:t>
      </w:r>
      <w:r>
        <w:rPr>
          <w:rFonts w:ascii="仿宋_GB2312" w:eastAsia="仿宋_GB2312" w:hAnsi="仿宋_GB2312" w:hint="eastAsia"/>
          <w:b/>
          <w:bCs/>
          <w:color w:val="000000" w:themeColor="text1"/>
          <w:sz w:val="32"/>
          <w:szCs w:val="32"/>
        </w:rPr>
        <w:t>感知交互</w:t>
      </w:r>
      <w:bookmarkEnd w:id="78"/>
      <w:bookmarkEnd w:id="79"/>
      <w:bookmarkEnd w:id="80"/>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智慧林场感知网主要是以防火、防盗、防虫、野保、环境监测感知为主要应用，物联感知网具体主要包括：防火智能监控站、防盗抓拍系统、智能卡口单元、野保侦测、安防监控、手持设备、无人机</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环境监测</w:t>
      </w:r>
      <w:r>
        <w:rPr>
          <w:rFonts w:ascii="仿宋_GB2312" w:eastAsia="仿宋_GB2312" w:hAnsi="仿宋_GB2312" w:hint="eastAsia"/>
          <w:color w:val="000000" w:themeColor="text1"/>
          <w:sz w:val="32"/>
          <w:szCs w:val="32"/>
        </w:rPr>
        <w:t>等传感器，以及卫星遥感等空天感知体系，是感知防火防盗防病虫野保监测、图像采集、林火、车辆、人员识别并自动报警和林火、车辆、人员自动定位的重要组成部分。</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81" w:name="_Toc85530804"/>
      <w:bookmarkStart w:id="82" w:name="_Toc15369"/>
      <w:bookmarkStart w:id="83" w:name="_Toc15293"/>
      <w:r>
        <w:rPr>
          <w:rFonts w:ascii="仿宋_GB2312" w:eastAsia="仿宋_GB2312" w:hAnsi="仿宋_GB2312" w:hint="eastAsia"/>
          <w:b/>
          <w:bCs/>
          <w:color w:val="000000" w:themeColor="text1"/>
          <w:sz w:val="32"/>
          <w:szCs w:val="32"/>
        </w:rPr>
        <w:t>5.2.2</w:t>
      </w:r>
      <w:r>
        <w:rPr>
          <w:rFonts w:ascii="仿宋_GB2312" w:eastAsia="仿宋_GB2312" w:hAnsi="仿宋_GB2312" w:hint="eastAsia"/>
          <w:b/>
          <w:bCs/>
          <w:color w:val="000000" w:themeColor="text1"/>
          <w:sz w:val="32"/>
          <w:szCs w:val="32"/>
        </w:rPr>
        <w:t>网络传输</w:t>
      </w:r>
      <w:bookmarkEnd w:id="81"/>
      <w:bookmarkEnd w:id="82"/>
      <w:bookmarkEnd w:id="83"/>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传输网是智慧林场中间环节，感知数据需要通过传输网接入到业务网必须链路，由于智慧林场感知网传感器绝大多数分布在野外林区，不同传感器因数据采集对传输网性能及带宽要求不一样，所以可灵活采取有线光缆进行传输</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无线网络进行传输</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采用运营商专线网</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采用无线</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有线结合</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lastRenderedPageBreak/>
        <w:t>微波通信等多种组网方式构建智慧林场传输网。</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84" w:name="_Toc14333"/>
      <w:bookmarkStart w:id="85" w:name="_Toc85530805"/>
      <w:bookmarkStart w:id="86" w:name="_Toc22745"/>
      <w:r>
        <w:rPr>
          <w:rFonts w:ascii="仿宋_GB2312" w:eastAsia="仿宋_GB2312" w:hAnsi="仿宋_GB2312" w:hint="eastAsia"/>
          <w:b/>
          <w:bCs/>
          <w:color w:val="000000" w:themeColor="text1"/>
          <w:sz w:val="32"/>
          <w:szCs w:val="32"/>
        </w:rPr>
        <w:t>5.2.3</w:t>
      </w:r>
      <w:r>
        <w:rPr>
          <w:rFonts w:ascii="仿宋_GB2312" w:eastAsia="仿宋_GB2312" w:hAnsi="仿宋_GB2312" w:hint="eastAsia"/>
          <w:b/>
          <w:bCs/>
          <w:color w:val="000000" w:themeColor="text1"/>
          <w:sz w:val="32"/>
          <w:szCs w:val="32"/>
        </w:rPr>
        <w:t>数据中台</w:t>
      </w:r>
      <w:bookmarkEnd w:id="84"/>
      <w:bookmarkEnd w:id="85"/>
      <w:bookmarkEnd w:id="86"/>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数据中台是实现将监测数据、空间数据、导入数据等数据汇聚整合、数据提纯加工、数据服务可视化、数据价值变现核心能力，提供面向应用的数据分析和服务，打造林场应用底座。</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87" w:name="_Toc19051"/>
      <w:bookmarkStart w:id="88" w:name="_Toc31396"/>
      <w:bookmarkStart w:id="89" w:name="_Toc85530806"/>
      <w:r>
        <w:rPr>
          <w:rFonts w:ascii="仿宋_GB2312" w:eastAsia="仿宋_GB2312" w:hAnsi="仿宋_GB2312" w:hint="eastAsia"/>
          <w:b/>
          <w:bCs/>
          <w:color w:val="000000" w:themeColor="text1"/>
          <w:sz w:val="32"/>
          <w:szCs w:val="32"/>
        </w:rPr>
        <w:t>5.2.4</w:t>
      </w:r>
      <w:r>
        <w:rPr>
          <w:rFonts w:ascii="仿宋_GB2312" w:eastAsia="仿宋_GB2312" w:hAnsi="仿宋_GB2312" w:hint="eastAsia"/>
          <w:b/>
          <w:bCs/>
          <w:color w:val="000000" w:themeColor="text1"/>
          <w:sz w:val="32"/>
          <w:szCs w:val="32"/>
        </w:rPr>
        <w:t>业务中台</w:t>
      </w:r>
      <w:bookmarkEnd w:id="87"/>
      <w:bookmarkEnd w:id="88"/>
      <w:bookmarkEnd w:id="89"/>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智慧林场业</w:t>
      </w:r>
      <w:r>
        <w:rPr>
          <w:rFonts w:ascii="仿宋_GB2312" w:eastAsia="仿宋_GB2312" w:hAnsi="仿宋_GB2312" w:hint="eastAsia"/>
          <w:color w:val="000000" w:themeColor="text1"/>
          <w:sz w:val="32"/>
          <w:szCs w:val="32"/>
        </w:rPr>
        <w:t>务中台是将可复用的认证管理、会话管理、</w:t>
      </w:r>
      <w:r>
        <w:rPr>
          <w:rFonts w:ascii="仿宋_GB2312" w:eastAsia="仿宋_GB2312" w:hAnsi="仿宋_GB2312" w:hint="eastAsia"/>
          <w:color w:val="000000" w:themeColor="text1"/>
          <w:sz w:val="32"/>
          <w:szCs w:val="32"/>
        </w:rPr>
        <w:t>API</w:t>
      </w:r>
      <w:r>
        <w:rPr>
          <w:rFonts w:ascii="仿宋_GB2312" w:eastAsia="仿宋_GB2312" w:hAnsi="仿宋_GB2312" w:hint="eastAsia"/>
          <w:color w:val="000000" w:themeColor="text1"/>
          <w:sz w:val="32"/>
          <w:szCs w:val="32"/>
        </w:rPr>
        <w:t>管理等沉淀到业务中台，实现业务能力复用和各业务板块之间的联通和协同，确保关键业务链路的稳定高效，提升业务创新效能。</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90" w:name="_Toc8684"/>
      <w:bookmarkStart w:id="91" w:name="_Toc21666"/>
      <w:bookmarkStart w:id="92" w:name="_Toc85530807"/>
      <w:r>
        <w:rPr>
          <w:rFonts w:ascii="仿宋_GB2312" w:eastAsia="仿宋_GB2312" w:hAnsi="仿宋_GB2312" w:hint="eastAsia"/>
          <w:b/>
          <w:bCs/>
          <w:color w:val="000000" w:themeColor="text1"/>
          <w:sz w:val="32"/>
          <w:szCs w:val="32"/>
        </w:rPr>
        <w:t>5.2.5</w:t>
      </w:r>
      <w:r>
        <w:rPr>
          <w:rFonts w:ascii="仿宋_GB2312" w:eastAsia="仿宋_GB2312" w:hAnsi="仿宋_GB2312" w:hint="eastAsia"/>
          <w:b/>
          <w:bCs/>
          <w:color w:val="000000" w:themeColor="text1"/>
          <w:sz w:val="32"/>
          <w:szCs w:val="32"/>
        </w:rPr>
        <w:t>业务应用</w:t>
      </w:r>
      <w:bookmarkEnd w:id="90"/>
      <w:bookmarkEnd w:id="91"/>
      <w:bookmarkEnd w:id="92"/>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基于智慧林场需求，打造林场业务端的智慧应用，包括林业资源一张图展示、森林安全应急管理、</w:t>
      </w:r>
      <w:r>
        <w:rPr>
          <w:rFonts w:ascii="仿宋_GB2312" w:eastAsia="仿宋_GB2312" w:hAnsi="仿宋_GB2312" w:hint="eastAsia"/>
          <w:color w:val="000000" w:themeColor="text1"/>
          <w:sz w:val="32"/>
          <w:szCs w:val="32"/>
        </w:rPr>
        <w:t>森林康养、森林旅游、自然教育科普</w:t>
      </w:r>
      <w:r>
        <w:rPr>
          <w:rFonts w:ascii="仿宋_GB2312" w:eastAsia="仿宋_GB2312" w:hAnsi="仿宋_GB2312" w:hint="eastAsia"/>
          <w:color w:val="000000" w:themeColor="text1"/>
          <w:sz w:val="32"/>
          <w:szCs w:val="32"/>
        </w:rPr>
        <w:t>等，是智慧林场应用的具体展现。</w:t>
      </w:r>
    </w:p>
    <w:p w:rsidR="00D42DE4" w:rsidRDefault="00D42DE4">
      <w:pPr>
        <w:rPr>
          <w:rFonts w:ascii="黑体" w:eastAsia="黑体" w:hAnsi="黑体" w:cs="黑体"/>
          <w:bCs/>
          <w:sz w:val="32"/>
        </w:rPr>
      </w:pPr>
      <w:bookmarkStart w:id="93" w:name="_Toc85530808"/>
      <w:bookmarkStart w:id="94" w:name="_Toc24077"/>
    </w:p>
    <w:p w:rsidR="00D42DE4" w:rsidRDefault="00CA23ED">
      <w:pPr>
        <w:rPr>
          <w:rFonts w:ascii="黑体" w:eastAsia="黑体" w:hAnsi="黑体" w:cs="黑体"/>
          <w:bCs/>
          <w:sz w:val="32"/>
        </w:rPr>
      </w:pPr>
      <w:r>
        <w:rPr>
          <w:rFonts w:ascii="黑体" w:eastAsia="黑体" w:hAnsi="黑体" w:cs="黑体" w:hint="eastAsia"/>
          <w:bCs/>
          <w:sz w:val="32"/>
        </w:rPr>
        <w:br w:type="page"/>
      </w:r>
    </w:p>
    <w:p w:rsidR="00D42DE4" w:rsidRDefault="00CA23ED">
      <w:pPr>
        <w:pStyle w:val="1"/>
        <w:spacing w:beforeLines="0" w:afterLines="0"/>
        <w:ind w:firstLineChars="200"/>
        <w:rPr>
          <w:rFonts w:cs="黑体"/>
          <w:sz w:val="32"/>
          <w:szCs w:val="24"/>
        </w:rPr>
      </w:pPr>
      <w:bookmarkStart w:id="95" w:name="_Toc13413"/>
      <w:r>
        <w:rPr>
          <w:rFonts w:cs="黑体" w:hint="eastAsia"/>
          <w:sz w:val="32"/>
          <w:szCs w:val="24"/>
        </w:rPr>
        <w:lastRenderedPageBreak/>
        <w:t>六、智慧林场系统详细设计</w:t>
      </w:r>
      <w:bookmarkEnd w:id="93"/>
      <w:bookmarkEnd w:id="94"/>
      <w:bookmarkEnd w:id="95"/>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96" w:name="_Toc85530809"/>
      <w:bookmarkStart w:id="97" w:name="_Toc21673"/>
      <w:bookmarkStart w:id="98" w:name="_Toc2131"/>
      <w:r>
        <w:rPr>
          <w:rFonts w:ascii="楷体_GB2312" w:eastAsia="楷体_GB2312" w:hAnsi="黑体" w:cs="Arial" w:hint="eastAsia"/>
          <w:b/>
          <w:bCs/>
          <w:color w:val="333333"/>
          <w:sz w:val="32"/>
          <w:szCs w:val="28"/>
          <w:shd w:val="clear" w:color="auto" w:fill="FFFFFF"/>
        </w:rPr>
        <w:t>6.1</w:t>
      </w:r>
      <w:r>
        <w:rPr>
          <w:rFonts w:ascii="楷体_GB2312" w:eastAsia="楷体_GB2312" w:hAnsi="黑体" w:cs="Arial" w:hint="eastAsia"/>
          <w:b/>
          <w:bCs/>
          <w:color w:val="333333"/>
          <w:sz w:val="32"/>
          <w:szCs w:val="28"/>
          <w:shd w:val="clear" w:color="auto" w:fill="FFFFFF"/>
        </w:rPr>
        <w:t>林场感知网系统详细设计</w:t>
      </w:r>
      <w:bookmarkEnd w:id="96"/>
      <w:bookmarkEnd w:id="97"/>
      <w:bookmarkEnd w:id="98"/>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99" w:name="_Toc85530810"/>
      <w:bookmarkStart w:id="100" w:name="_Toc27917"/>
      <w:bookmarkStart w:id="101" w:name="_Toc10137"/>
      <w:r>
        <w:rPr>
          <w:rFonts w:ascii="仿宋_GB2312" w:eastAsia="仿宋_GB2312" w:hAnsi="仿宋_GB2312" w:hint="eastAsia"/>
          <w:b/>
          <w:bCs/>
          <w:color w:val="000000" w:themeColor="text1"/>
          <w:sz w:val="32"/>
          <w:szCs w:val="32"/>
        </w:rPr>
        <w:t>6.1.1</w:t>
      </w:r>
      <w:r>
        <w:rPr>
          <w:rFonts w:ascii="仿宋_GB2312" w:eastAsia="仿宋_GB2312" w:hAnsi="仿宋_GB2312" w:hint="eastAsia"/>
          <w:b/>
          <w:bCs/>
          <w:color w:val="000000" w:themeColor="text1"/>
          <w:sz w:val="32"/>
          <w:szCs w:val="32"/>
        </w:rPr>
        <w:t>森林防火预警感知系统</w:t>
      </w:r>
      <w:bookmarkEnd w:id="99"/>
      <w:bookmarkEnd w:id="100"/>
      <w:bookmarkEnd w:id="101"/>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森林防火预警感知是采用摄像机和长焦镜头对基站附近数公里范围林区进行视频监控图像采集，通过数字云台摄像机和镜头实现方位角</w:t>
      </w:r>
      <w:r>
        <w:rPr>
          <w:rFonts w:ascii="仿宋_GB2312" w:eastAsia="仿宋_GB2312" w:hAnsi="仿宋_GB2312" w:hint="eastAsia"/>
          <w:color w:val="000000" w:themeColor="text1"/>
          <w:sz w:val="32"/>
          <w:szCs w:val="32"/>
        </w:rPr>
        <w:t>360</w:t>
      </w:r>
      <w:r>
        <w:rPr>
          <w:rFonts w:ascii="仿宋_GB2312" w:eastAsia="仿宋_GB2312" w:hAnsi="仿宋_GB2312" w:hint="eastAsia"/>
          <w:color w:val="000000" w:themeColor="text1"/>
          <w:sz w:val="32"/>
          <w:szCs w:val="32"/>
        </w:rPr>
        <w:t>°、俯仰角</w:t>
      </w:r>
      <w:r>
        <w:rPr>
          <w:rFonts w:ascii="仿宋_GB2312" w:eastAsia="仿宋_GB2312" w:hAnsi="仿宋_GB2312" w:hint="eastAsia"/>
          <w:color w:val="000000" w:themeColor="text1"/>
          <w:sz w:val="32"/>
          <w:szCs w:val="32"/>
        </w:rPr>
        <w:t>-45</w:t>
      </w:r>
      <w:r>
        <w:rPr>
          <w:rFonts w:ascii="仿宋_GB2312" w:eastAsia="仿宋_GB2312" w:hAnsi="仿宋_GB2312" w:hint="eastAsia"/>
          <w:color w:val="000000" w:themeColor="text1"/>
          <w:sz w:val="32"/>
          <w:szCs w:val="32"/>
        </w:rPr>
        <w:t>°到</w:t>
      </w:r>
      <w:r>
        <w:rPr>
          <w:rFonts w:ascii="仿宋_GB2312" w:eastAsia="仿宋_GB2312" w:hAnsi="仿宋_GB2312" w:hint="eastAsia"/>
          <w:color w:val="000000" w:themeColor="text1"/>
          <w:sz w:val="32"/>
          <w:szCs w:val="32"/>
        </w:rPr>
        <w:t>+45</w:t>
      </w:r>
      <w:r>
        <w:rPr>
          <w:rFonts w:ascii="仿宋_GB2312" w:eastAsia="仿宋_GB2312" w:hAnsi="仿宋_GB2312" w:hint="eastAsia"/>
          <w:color w:val="000000" w:themeColor="text1"/>
          <w:sz w:val="32"/>
          <w:szCs w:val="32"/>
        </w:rPr>
        <w:t>°全方位监控，通过方位角和俯仰角以及长焦镜头焦距实现火点的精确自动定位，在摄像机后端配置一套先进的嵌入式烟火识别系统，实现烟火的智能识别，一旦发现疑似烟火，烟火识别系统自动识别并自动向后端监控中心发送报警信号，通过视频编码将前端监控的视频图像经编码压缩后，采用传输网络将基站的监控视频图像和各种控制信号传回监控中心。由于基站所处位置在野外，需要考虑防水、防腐、保</w:t>
      </w:r>
      <w:r>
        <w:rPr>
          <w:rFonts w:ascii="仿宋_GB2312" w:eastAsia="仿宋_GB2312" w:hAnsi="仿宋_GB2312" w:hint="eastAsia"/>
          <w:color w:val="000000" w:themeColor="text1"/>
          <w:sz w:val="32"/>
          <w:szCs w:val="32"/>
        </w:rPr>
        <w:t>温等措施，所以对摄像机和长焦镜头采用全天候防护罩进行保护，对智能识别处理器以及其它控制设备采用一体化集成基站控制系统，确保系统长时间稳定可靠运行。</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由于基站所处位置离监控中心较远，并且附近无电源可取，所以需要采用太阳能发电系统或者太阳能和风光互补的发电系统为基站设备提供电力保障，同时由于基站所处位置为野外林区，需要考虑基站设备自身的防盗和基站设备的防雷接地安全措施。</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为了获得更好更广泛的监控视野范围，需要在基站所在</w:t>
      </w:r>
      <w:r>
        <w:rPr>
          <w:rFonts w:ascii="仿宋_GB2312" w:eastAsia="仿宋_GB2312" w:hAnsi="仿宋_GB2312" w:hint="eastAsia"/>
          <w:color w:val="000000" w:themeColor="text1"/>
          <w:sz w:val="32"/>
          <w:szCs w:val="32"/>
        </w:rPr>
        <w:lastRenderedPageBreak/>
        <w:t>位置修建铁塔，所需高度根据监控视野范围和四周植被的实际情况决定。</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6.1.1.1</w:t>
      </w:r>
      <w:r>
        <w:rPr>
          <w:rFonts w:ascii="仿宋_GB2312" w:eastAsia="仿宋_GB2312" w:hAnsi="仿宋_GB2312" w:hint="eastAsia"/>
          <w:b/>
          <w:bCs/>
          <w:color w:val="000000" w:themeColor="text1"/>
          <w:sz w:val="32"/>
          <w:szCs w:val="32"/>
        </w:rPr>
        <w:t>视频采集系统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视频采集系统主要包括摄像机、长焦镜头、野外大型防护罩、数字云台、传输网络等。</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森林防火视频采集系统应具备以下要求：</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全天候</w:t>
      </w: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小时实时监测；</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在夜间极低的光线照明度下获得监控图像；</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日夜</w:t>
      </w: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小时拍摄清晰的图像</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即使在雾天也能清晰可见；</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野外重型设备具有易维护性设计；在不用拆卸重型设备下山的情况下，仅对控制电路等部件进行更换，完成重型设备的电气故障维修、升级和保养；</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充分考虑野外运行环境，主要设备在</w:t>
      </w:r>
      <w:r>
        <w:rPr>
          <w:rFonts w:ascii="仿宋_GB2312" w:eastAsia="仿宋_GB2312" w:hAnsi="仿宋_GB2312" w:hint="eastAsia"/>
          <w:color w:val="000000" w:themeColor="text1"/>
          <w:sz w:val="32"/>
          <w:szCs w:val="32"/>
        </w:rPr>
        <w:t>-20</w:t>
      </w:r>
      <w:r>
        <w:rPr>
          <w:rFonts w:ascii="仿宋_GB2312" w:eastAsia="仿宋_GB2312" w:hAnsi="仿宋_GB2312" w:hint="eastAsia"/>
          <w:color w:val="000000" w:themeColor="text1"/>
          <w:sz w:val="32"/>
          <w:szCs w:val="32"/>
        </w:rPr>
        <w:t>℃和</w:t>
      </w:r>
      <w:r>
        <w:rPr>
          <w:rFonts w:ascii="仿宋_GB2312" w:eastAsia="仿宋_GB2312" w:hAnsi="仿宋_GB2312" w:hint="eastAsia"/>
          <w:color w:val="000000" w:themeColor="text1"/>
          <w:sz w:val="32"/>
          <w:szCs w:val="32"/>
        </w:rPr>
        <w:t>60</w:t>
      </w:r>
      <w:r>
        <w:rPr>
          <w:rFonts w:ascii="仿宋_GB2312" w:eastAsia="仿宋_GB2312" w:hAnsi="仿宋_GB2312" w:hint="eastAsia"/>
          <w:color w:val="000000" w:themeColor="text1"/>
          <w:sz w:val="32"/>
          <w:szCs w:val="32"/>
        </w:rPr>
        <w:t>℃（可选：</w:t>
      </w:r>
      <w:r>
        <w:rPr>
          <w:rFonts w:ascii="仿宋_GB2312" w:eastAsia="仿宋_GB2312" w:hAnsi="仿宋_GB2312" w:hint="eastAsia"/>
          <w:color w:val="000000" w:themeColor="text1"/>
          <w:sz w:val="32"/>
          <w:szCs w:val="32"/>
        </w:rPr>
        <w:t>-45</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60</w:t>
      </w:r>
      <w:r>
        <w:rPr>
          <w:rFonts w:ascii="仿宋_GB2312" w:eastAsia="仿宋_GB2312" w:hAnsi="仿宋_GB2312" w:hint="eastAsia"/>
          <w:color w:val="000000" w:themeColor="text1"/>
          <w:sz w:val="32"/>
          <w:szCs w:val="32"/>
        </w:rPr>
        <w:t>℃）环境时能正常工作；</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整机功耗低，降低供电建设费用；</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关键设备防护等级不得低于</w:t>
      </w:r>
      <w:r>
        <w:rPr>
          <w:rFonts w:ascii="仿宋_GB2312" w:eastAsia="仿宋_GB2312" w:hAnsi="仿宋_GB2312" w:hint="eastAsia"/>
          <w:color w:val="000000" w:themeColor="text1"/>
          <w:sz w:val="32"/>
          <w:szCs w:val="32"/>
        </w:rPr>
        <w:t>IP66</w:t>
      </w:r>
      <w:r>
        <w:rPr>
          <w:rFonts w:ascii="仿宋_GB2312" w:eastAsia="仿宋_GB2312" w:hAnsi="仿宋_GB2312" w:hint="eastAsia"/>
          <w:color w:val="000000" w:themeColor="text1"/>
          <w:sz w:val="32"/>
          <w:szCs w:val="32"/>
        </w:rPr>
        <w:t>。</w:t>
      </w:r>
    </w:p>
    <w:p w:rsidR="00D42DE4" w:rsidRDefault="00D42DE4">
      <w:pPr>
        <w:ind w:firstLineChars="200" w:firstLine="640"/>
        <w:rPr>
          <w:rFonts w:ascii="仿宋_GB2312" w:eastAsia="仿宋_GB2312" w:hAnsi="仿宋_GB2312"/>
          <w:color w:val="000000" w:themeColor="text1"/>
          <w:sz w:val="32"/>
          <w:szCs w:val="32"/>
        </w:rPr>
      </w:pP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摄像机</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摄像机是视频采集重要的成像设备，通过摄像机将前端林区图像捕捉进行编码传输到后端进行显示，由于森林防火防火要求</w:t>
      </w: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小时监控，所以要求摄像机应具备日夜模式，</w:t>
      </w:r>
      <w:r>
        <w:rPr>
          <w:rFonts w:ascii="仿宋_GB2312" w:eastAsia="仿宋_GB2312" w:hAnsi="仿宋_GB2312" w:hint="eastAsia"/>
          <w:color w:val="000000" w:themeColor="text1"/>
          <w:sz w:val="32"/>
          <w:szCs w:val="32"/>
        </w:rPr>
        <w:lastRenderedPageBreak/>
        <w:t>考虑林区雾天观测的要求，摄像机应具备透雾功能。根据需求采用全高清宽动态透雾网络摄像机。</w:t>
      </w:r>
    </w:p>
    <w:p w:rsidR="00D42DE4" w:rsidRDefault="00D42DE4">
      <w:pPr>
        <w:ind w:firstLineChars="200" w:firstLine="640"/>
        <w:jc w:val="center"/>
        <w:rPr>
          <w:rFonts w:ascii="仿宋_GB2312" w:eastAsia="仿宋_GB2312" w:hAnsi="仿宋_GB2312"/>
          <w:color w:val="000000" w:themeColor="text1"/>
          <w:sz w:val="32"/>
          <w:szCs w:val="32"/>
        </w:rPr>
      </w:pP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长焦镜头</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根据森林防火监控范围的不同，选用不同焦距的长焦电动变倍镜头，以满足森林防火监控大范围大视野监控的需要，一般情况下，</w:t>
      </w:r>
      <w:r>
        <w:rPr>
          <w:rFonts w:ascii="仿宋_GB2312" w:eastAsia="仿宋_GB2312" w:hAnsi="仿宋_GB2312"/>
          <w:color w:val="000000" w:themeColor="text1"/>
          <w:sz w:val="32"/>
          <w:szCs w:val="32"/>
        </w:rPr>
        <w:t>3</w:t>
      </w:r>
      <w:r>
        <w:rPr>
          <w:rFonts w:ascii="仿宋_GB2312" w:eastAsia="仿宋_GB2312" w:hAnsi="仿宋_GB2312"/>
          <w:color w:val="000000" w:themeColor="text1"/>
          <w:sz w:val="32"/>
          <w:szCs w:val="32"/>
        </w:rPr>
        <w:t>公里的监控范围选用</w:t>
      </w:r>
      <w:r>
        <w:rPr>
          <w:rFonts w:ascii="仿宋_GB2312" w:eastAsia="仿宋_GB2312" w:hAnsi="仿宋_GB2312"/>
          <w:color w:val="000000" w:themeColor="text1"/>
          <w:sz w:val="32"/>
          <w:szCs w:val="32"/>
        </w:rPr>
        <w:t>≥300mm</w:t>
      </w:r>
      <w:r>
        <w:rPr>
          <w:rFonts w:ascii="仿宋_GB2312" w:eastAsia="仿宋_GB2312" w:hAnsi="仿宋_GB2312"/>
          <w:color w:val="000000" w:themeColor="text1"/>
          <w:sz w:val="32"/>
          <w:szCs w:val="32"/>
        </w:rPr>
        <w:t>的长焦镜头，</w:t>
      </w:r>
      <w:r>
        <w:rPr>
          <w:rFonts w:ascii="仿宋_GB2312" w:eastAsia="仿宋_GB2312" w:hAnsi="仿宋_GB2312"/>
          <w:color w:val="000000" w:themeColor="text1"/>
          <w:sz w:val="32"/>
          <w:szCs w:val="32"/>
        </w:rPr>
        <w:t>5</w:t>
      </w:r>
      <w:r>
        <w:rPr>
          <w:rFonts w:ascii="仿宋_GB2312" w:eastAsia="仿宋_GB2312" w:hAnsi="仿宋_GB2312"/>
          <w:color w:val="000000" w:themeColor="text1"/>
          <w:sz w:val="32"/>
          <w:szCs w:val="32"/>
        </w:rPr>
        <w:t>公里的监控范围选用</w:t>
      </w:r>
      <w:r>
        <w:rPr>
          <w:rFonts w:ascii="仿宋_GB2312" w:eastAsia="仿宋_GB2312" w:hAnsi="仿宋_GB2312"/>
          <w:color w:val="000000" w:themeColor="text1"/>
          <w:sz w:val="32"/>
          <w:szCs w:val="32"/>
        </w:rPr>
        <w:t>≥500mm</w:t>
      </w:r>
      <w:r>
        <w:rPr>
          <w:rFonts w:ascii="仿宋_GB2312" w:eastAsia="仿宋_GB2312" w:hAnsi="仿宋_GB2312"/>
          <w:color w:val="000000" w:themeColor="text1"/>
          <w:sz w:val="32"/>
          <w:szCs w:val="32"/>
        </w:rPr>
        <w:t>的长焦镜头，</w:t>
      </w:r>
      <w:r>
        <w:rPr>
          <w:rFonts w:ascii="仿宋_GB2312" w:eastAsia="仿宋_GB2312" w:hAnsi="仿宋_GB2312"/>
          <w:color w:val="000000" w:themeColor="text1"/>
          <w:sz w:val="32"/>
          <w:szCs w:val="32"/>
        </w:rPr>
        <w:t>8</w:t>
      </w:r>
      <w:r>
        <w:rPr>
          <w:rFonts w:ascii="仿宋_GB2312" w:eastAsia="仿宋_GB2312" w:hAnsi="仿宋_GB2312"/>
          <w:color w:val="000000" w:themeColor="text1"/>
          <w:sz w:val="32"/>
          <w:szCs w:val="32"/>
        </w:rPr>
        <w:t>公里的监控范围选用</w:t>
      </w:r>
      <w:r>
        <w:rPr>
          <w:rFonts w:ascii="仿宋_GB2312" w:eastAsia="仿宋_GB2312" w:hAnsi="仿宋_GB2312"/>
          <w:color w:val="000000" w:themeColor="text1"/>
          <w:sz w:val="32"/>
          <w:szCs w:val="32"/>
        </w:rPr>
        <w:t>≥700mm</w:t>
      </w:r>
      <w:r>
        <w:rPr>
          <w:rFonts w:ascii="仿宋_GB2312" w:eastAsia="仿宋_GB2312" w:hAnsi="仿宋_GB2312"/>
          <w:color w:val="000000" w:themeColor="text1"/>
          <w:sz w:val="32"/>
          <w:szCs w:val="32"/>
        </w:rPr>
        <w:t>的长焦镜头。</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野外大型防护罩</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由于森林防火预警感知系统前端基站在野外，需要采用野外大型防护罩用来保护摄像机和长焦镜头，将摄像机和长焦镜头安装在防护罩内是实现智能监控全天候</w:t>
      </w: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小时工作的重要保障，面对野外恶劣的气候条件，大型防护罩需要防火、防雨、防风、防潮、温控、防腐性能的要求。</w:t>
      </w:r>
      <w:r>
        <w:rPr>
          <w:rFonts w:ascii="仿宋_GB2312" w:eastAsia="仿宋_GB2312" w:hAnsi="仿宋_GB2312" w:hint="eastAsia"/>
          <w:color w:val="000000" w:themeColor="text1"/>
          <w:sz w:val="32"/>
          <w:szCs w:val="32"/>
        </w:rPr>
        <w:t>根据需求采用全天候防护罩。</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数字云台</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防火预警感知系统前端基站一般都位于林区较高的位置，风力较大，极易导致基站上的摄像机发生晃动从而引起监控图像抖动，为了满足野外林区监控的需要，采用数字云台安装摄像机和长焦镜头防止晃动，同时由于基于森林防火的智能监控范围较大，需要数字云台能够实现</w:t>
      </w:r>
      <w:r>
        <w:rPr>
          <w:rFonts w:ascii="仿宋_GB2312" w:eastAsia="仿宋_GB2312" w:hAnsi="仿宋_GB2312" w:hint="eastAsia"/>
          <w:color w:val="000000" w:themeColor="text1"/>
          <w:sz w:val="32"/>
          <w:szCs w:val="32"/>
        </w:rPr>
        <w:t>0-360</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lastRenderedPageBreak/>
        <w:t>的全方位角以及－</w:t>
      </w:r>
      <w:r>
        <w:rPr>
          <w:rFonts w:ascii="仿宋_GB2312" w:eastAsia="仿宋_GB2312" w:hAnsi="仿宋_GB2312" w:hint="eastAsia"/>
          <w:color w:val="000000" w:themeColor="text1"/>
          <w:sz w:val="32"/>
          <w:szCs w:val="32"/>
        </w:rPr>
        <w:t>45</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45</w:t>
      </w:r>
      <w:r>
        <w:rPr>
          <w:rFonts w:ascii="仿宋_GB2312" w:eastAsia="仿宋_GB2312" w:hAnsi="仿宋_GB2312" w:hint="eastAsia"/>
          <w:color w:val="000000" w:themeColor="text1"/>
          <w:sz w:val="32"/>
          <w:szCs w:val="32"/>
        </w:rPr>
        <w:t>°俯仰角度的大范围监控才能满足森林防火监控预警的要求。森林防火监控预警系统配置的长焦镜头能够监控到数公里的范围，较远的监视距离对数字云台的运转精度要求也非常高，越小的运转精度在远距离监控</w:t>
      </w:r>
      <w:r>
        <w:rPr>
          <w:rFonts w:ascii="仿宋_GB2312" w:eastAsia="仿宋_GB2312" w:hAnsi="仿宋_GB2312" w:hint="eastAsia"/>
          <w:color w:val="000000" w:themeColor="text1"/>
          <w:sz w:val="32"/>
          <w:szCs w:val="32"/>
        </w:rPr>
        <w:t>时才能够实现监控画面的平滑过渡，不会造成远端林区监视范围画面不连续的情况。</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作为智能化的森林防火监控系统，数字云台必须具备自动巡检和手动巡检功能，日常运转的情况下，通过系统管理员设定数字云台预置位后，由系统控制云台进行全天候</w:t>
      </w: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小时自动巡检，当出现可疑情况时，可由管理员手动控制云台到达需要的监看位置，对于远距离大范围的森林防火监控，其数字云台的预置位越多越好，越多的预置位是实现对于森林防火所需的远距离大范围全面监控的重要保证。</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为了实现森林防火监控预警系统的火点自动定位，需要采用的数字云台具有定位功能，配合</w:t>
      </w:r>
      <w:r>
        <w:rPr>
          <w:rFonts w:ascii="仿宋_GB2312" w:eastAsia="仿宋_GB2312" w:hAnsi="仿宋_GB2312" w:hint="eastAsia"/>
          <w:color w:val="000000" w:themeColor="text1"/>
          <w:sz w:val="32"/>
          <w:szCs w:val="32"/>
        </w:rPr>
        <w:t>后端</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平台软件实现火点自动定位。根据需求采用高清数字云台。</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6.1.1.2</w:t>
      </w:r>
      <w:r>
        <w:rPr>
          <w:rFonts w:ascii="仿宋_GB2312" w:eastAsia="仿宋_GB2312" w:hAnsi="仿宋_GB2312" w:hint="eastAsia"/>
          <w:b/>
          <w:bCs/>
          <w:color w:val="000000" w:themeColor="text1"/>
          <w:sz w:val="32"/>
          <w:szCs w:val="32"/>
        </w:rPr>
        <w:t>烟火识别系统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烟火智能识别是构成森林防火监控监控预警系统最核心的和最重要的功能，是实现传统普通森林防火监控由人工监看向智能型森林防火监控由烟火识别系统自动监看的重要转换，采用烟火识别系统自动监看的森林防火监控系统能够提高工作效率，减少因人工的疏忽而造成的漏报情况，智</w:t>
      </w:r>
      <w:r>
        <w:rPr>
          <w:rFonts w:ascii="仿宋_GB2312" w:eastAsia="仿宋_GB2312" w:hAnsi="仿宋_GB2312" w:hint="eastAsia"/>
          <w:color w:val="000000" w:themeColor="text1"/>
          <w:sz w:val="32"/>
          <w:szCs w:val="32"/>
        </w:rPr>
        <w:lastRenderedPageBreak/>
        <w:t>能监控系统能够实现全天候</w:t>
      </w: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小时监测森林防火，智能设备一旦发现疑似烟火通过系统报警平台及时为用户提供现场信息，让用户在第一时间通过智能监控系统迅速判断，并作出相关的应急处理措施。</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烟火识别系统是将摄像机采集到的视频图像未经压缩直接进入烟火识别系统数字化后通过对</w:t>
      </w:r>
      <w:r>
        <w:rPr>
          <w:rFonts w:ascii="仿宋_GB2312" w:eastAsia="仿宋_GB2312" w:hAnsi="仿宋_GB2312" w:hint="eastAsia"/>
          <w:color w:val="000000" w:themeColor="text1"/>
          <w:sz w:val="32"/>
          <w:szCs w:val="32"/>
        </w:rPr>
        <w:t>烟火的颜色、形状、轮廓、纹理以及光谱特征、空间几何特征等多种因素的智能分析，一旦发现疑似烟火，烟火识别系统自动识别并自动向后端监控中心发送报警信号。</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考虑到野外环境，将烟火识别系统嵌入到基站控制系统内。烟火识别系统具有以下特征：</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基于可编程摄像技术的烟火智能识别方法，支持根据不同林区实际环境进行调整的需要；</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采用前置嵌入式烟火智能识别技术，支持快速发现快速报警的需要；</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基于视频图像分析技术的林区烟火智能处理技术；</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在夜间能有效避免环境路灯、车灯等干扰，有效地识别火点，有效避免误报的发生；</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具有火点二次判别机</w:t>
      </w:r>
      <w:r>
        <w:rPr>
          <w:rFonts w:ascii="仿宋_GB2312" w:eastAsia="仿宋_GB2312" w:hAnsi="仿宋_GB2312" w:hint="eastAsia"/>
          <w:color w:val="000000" w:themeColor="text1"/>
          <w:sz w:val="32"/>
          <w:szCs w:val="32"/>
        </w:rPr>
        <w:t>制，有效降低误报；</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一旦判断监视区域图像上具有疑似火点，自动触发报警；</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灵敏度高，烟火在视频图像中尽量小的面积像素即可识别；</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处理器内含图像去抖动功能；</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烟火识别准确率高、误报率低。</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6.1.1.3</w:t>
      </w:r>
      <w:r>
        <w:rPr>
          <w:rFonts w:ascii="仿宋_GB2312" w:eastAsia="仿宋_GB2312" w:hAnsi="仿宋_GB2312" w:hint="eastAsia"/>
          <w:b/>
          <w:bCs/>
          <w:color w:val="000000" w:themeColor="text1"/>
          <w:sz w:val="32"/>
          <w:szCs w:val="32"/>
        </w:rPr>
        <w:t>供电系统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防火预警感知系统前端监控基站所处位置在野外，除基站附近有市电的情况下采用市电，远距离一般不建议采用市电，因为过长的电源线路导致到达基站时电压较低，容易造成设备损害，而且成本高，可在日照比较丰富的地方采用太阳能发电系统，满足远距离监控前端基站所有设备的供电要求。</w:t>
      </w:r>
    </w:p>
    <w:p w:rsidR="00D42DE4" w:rsidRDefault="00D42DE4">
      <w:pPr>
        <w:rPr>
          <w:sz w:val="32"/>
          <w:szCs w:val="32"/>
        </w:rPr>
      </w:pPr>
    </w:p>
    <w:p w:rsidR="00D42DE4" w:rsidRDefault="00CA23ED">
      <w:pPr>
        <w:jc w:val="cente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供电系统示意图</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6.1.1.4</w:t>
      </w:r>
      <w:r>
        <w:rPr>
          <w:rFonts w:ascii="仿宋_GB2312" w:eastAsia="仿宋_GB2312" w:hAnsi="仿宋_GB2312" w:hint="eastAsia"/>
          <w:b/>
          <w:bCs/>
          <w:color w:val="000000" w:themeColor="text1"/>
          <w:sz w:val="32"/>
          <w:szCs w:val="32"/>
        </w:rPr>
        <w:t>防盗报警及对讲系统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防火预警感知系统前端基站设备大多数安装在无人值守的密林深处，需要考虑设备防盗的问题，对于野外森林防火监测基站的防盗，采用安防摄像机视频移动侦探方式进行自动防盗报警，并采用双向语音对讲方式起到警告和威慑作用。</w:t>
      </w:r>
      <w:r>
        <w:rPr>
          <w:rFonts w:ascii="仿宋_GB2312" w:eastAsia="仿宋_GB2312" w:hAnsi="仿宋_GB2312" w:hint="eastAsia"/>
          <w:color w:val="000000" w:themeColor="text1"/>
          <w:sz w:val="32"/>
          <w:szCs w:val="32"/>
        </w:rPr>
        <w:t xml:space="preserve"> </w:t>
      </w:r>
    </w:p>
    <w:p w:rsidR="00D42DE4" w:rsidRDefault="00D42DE4">
      <w:pPr>
        <w:rPr>
          <w:rFonts w:ascii="等线" w:eastAsia="等线" w:hAnsi="等线" w:cs="等线"/>
          <w:b/>
          <w:bCs/>
          <w:sz w:val="32"/>
          <w:szCs w:val="32"/>
        </w:rPr>
      </w:pP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6.1.1.5</w:t>
      </w:r>
      <w:r>
        <w:rPr>
          <w:rFonts w:ascii="仿宋_GB2312" w:eastAsia="仿宋_GB2312" w:hAnsi="仿宋_GB2312" w:hint="eastAsia"/>
          <w:b/>
          <w:bCs/>
          <w:color w:val="000000" w:themeColor="text1"/>
          <w:sz w:val="32"/>
          <w:szCs w:val="32"/>
        </w:rPr>
        <w:t>基站控制系统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由于森林防火预警感知系统前端基站设备都工作在野外，前端基站涉及到烟火识别系统、防盗报警的数字报警主机、功放、控制电路、编码器、交换机等设备，针对野外恶</w:t>
      </w:r>
      <w:r>
        <w:rPr>
          <w:rFonts w:ascii="仿宋_GB2312" w:eastAsia="仿宋_GB2312" w:hAnsi="仿宋_GB2312" w:hint="eastAsia"/>
          <w:color w:val="000000" w:themeColor="text1"/>
          <w:sz w:val="32"/>
          <w:szCs w:val="32"/>
        </w:rPr>
        <w:lastRenderedPageBreak/>
        <w:t>劣的气候条件，这些电子设备都无法正常工作在野外的环境，只有采用一体化设计的集成控制设备，将前端基站的智能监控设备集成到一个恒温控制防水箱内，才能保证野外森林防火智能监控系统长时间稳定可靠运行。</w:t>
      </w:r>
    </w:p>
    <w:p w:rsidR="00D42DE4" w:rsidRDefault="00CA23ED">
      <w:pPr>
        <w:ind w:firstLineChars="200" w:firstLine="640"/>
        <w:rPr>
          <w:sz w:val="32"/>
          <w:szCs w:val="32"/>
        </w:rPr>
      </w:pPr>
      <w:r>
        <w:rPr>
          <w:rFonts w:ascii="仿宋_GB2312" w:eastAsia="仿宋_GB2312" w:hAnsi="仿宋_GB2312" w:hint="eastAsia"/>
          <w:color w:val="000000" w:themeColor="text1"/>
          <w:sz w:val="32"/>
          <w:szCs w:val="32"/>
        </w:rPr>
        <w:t>基于森林防火智能化监控的特点采用：基站控制系统采用一体化集成电路设计，集成烟火识别系统、防盗报警的数字报警主机、功放、控制电路、编码器、交换机等森林防火前端基站全部控制</w:t>
      </w:r>
      <w:r>
        <w:rPr>
          <w:rFonts w:ascii="仿宋_GB2312" w:eastAsia="仿宋_GB2312" w:hAnsi="仿宋_GB2312" w:hint="eastAsia"/>
          <w:color w:val="000000" w:themeColor="text1"/>
          <w:sz w:val="32"/>
          <w:szCs w:val="32"/>
        </w:rPr>
        <w:t>系统。</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02" w:name="_Toc85530811"/>
      <w:bookmarkStart w:id="103" w:name="_Toc23174"/>
      <w:bookmarkStart w:id="104" w:name="_Toc30633"/>
      <w:r>
        <w:rPr>
          <w:rFonts w:ascii="仿宋_GB2312" w:eastAsia="仿宋_GB2312" w:hAnsi="仿宋_GB2312" w:hint="eastAsia"/>
          <w:b/>
          <w:bCs/>
          <w:color w:val="000000" w:themeColor="text1"/>
          <w:sz w:val="32"/>
          <w:szCs w:val="32"/>
        </w:rPr>
        <w:t>6.1.2</w:t>
      </w:r>
      <w:r>
        <w:rPr>
          <w:rFonts w:ascii="仿宋_GB2312" w:eastAsia="仿宋_GB2312" w:hAnsi="仿宋_GB2312" w:hint="eastAsia"/>
          <w:b/>
          <w:bCs/>
          <w:color w:val="000000" w:themeColor="text1"/>
          <w:sz w:val="32"/>
          <w:szCs w:val="32"/>
        </w:rPr>
        <w:t>森林资源防盗感知系统</w:t>
      </w:r>
      <w:bookmarkEnd w:id="102"/>
      <w:bookmarkEnd w:id="103"/>
      <w:bookmarkEnd w:id="104"/>
    </w:p>
    <w:p w:rsidR="00D42DE4" w:rsidRDefault="00CA23ED">
      <w:pPr>
        <w:ind w:firstLineChars="200" w:firstLine="640"/>
        <w:rPr>
          <w:rFonts w:ascii="等线" w:eastAsia="等线" w:hAnsi="等线" w:cs="等线"/>
          <w:sz w:val="32"/>
          <w:szCs w:val="32"/>
        </w:rPr>
      </w:pPr>
      <w:r>
        <w:rPr>
          <w:rFonts w:ascii="仿宋_GB2312" w:eastAsia="仿宋_GB2312" w:hAnsi="仿宋_GB2312" w:hint="eastAsia"/>
          <w:color w:val="000000" w:themeColor="text1"/>
          <w:sz w:val="32"/>
          <w:szCs w:val="32"/>
        </w:rPr>
        <w:t>森林资源防盗感知系统主要是针对进出重点区域的车辆和人员进行监测，主要部署在车行道路实施车辆抓拍</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视频和部署在林区人行道路实施人员抓拍</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视频以及部署在检查站的安防视频监控，为实施动态监测，通过传输网络将前端车辆和人员信息实时传回到监控中心进行监控。根据不同防盗功能森林资源防盗感知系统分为森林资源防盗车辆监控系统、森林资源防盗人员监控系统、检查站安防监控等。</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6.1.2.1</w:t>
      </w:r>
      <w:r>
        <w:rPr>
          <w:rFonts w:ascii="仿宋_GB2312" w:eastAsia="仿宋_GB2312" w:hAnsi="仿宋_GB2312" w:hint="eastAsia"/>
          <w:b/>
          <w:bCs/>
          <w:color w:val="000000" w:themeColor="text1"/>
          <w:sz w:val="32"/>
          <w:szCs w:val="32"/>
        </w:rPr>
        <w:t>森林资源防盗抓拍感知子系统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森林资源防盗车辆抓拍感知子系统前端系统由抓拍系统、数据传输系统、供电系统</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L</w:t>
      </w:r>
      <w:r>
        <w:rPr>
          <w:rFonts w:ascii="仿宋_GB2312" w:eastAsia="仿宋_GB2312" w:hAnsi="仿宋_GB2312" w:hint="eastAsia"/>
          <w:color w:val="000000" w:themeColor="text1"/>
          <w:sz w:val="32"/>
          <w:szCs w:val="32"/>
        </w:rPr>
        <w:t>型监控立杆等组成，抓拍系统通过传输网络与监控中心连接，完成数据传输。</w:t>
      </w:r>
    </w:p>
    <w:p w:rsidR="00D42DE4" w:rsidRDefault="00CA23ED">
      <w:pPr>
        <w:ind w:firstLineChars="200" w:firstLine="643"/>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抓拍系统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森林资源防盗车辆抓拍感知子系统安装监控路面附近，</w:t>
      </w:r>
      <w:r>
        <w:rPr>
          <w:rFonts w:ascii="仿宋_GB2312" w:eastAsia="仿宋_GB2312" w:hAnsi="仿宋_GB2312" w:hint="eastAsia"/>
          <w:color w:val="000000" w:themeColor="text1"/>
          <w:sz w:val="32"/>
          <w:szCs w:val="32"/>
        </w:rPr>
        <w:lastRenderedPageBreak/>
        <w:t>在无人值守环境下</w:t>
      </w:r>
      <w:r>
        <w:rPr>
          <w:rFonts w:ascii="仿宋_GB2312" w:eastAsia="仿宋_GB2312" w:hAnsi="仿宋_GB2312" w:hint="eastAsia"/>
          <w:color w:val="000000" w:themeColor="text1"/>
          <w:sz w:val="32"/>
          <w:szCs w:val="32"/>
        </w:rPr>
        <w:t>24</w:t>
      </w:r>
      <w:r>
        <w:rPr>
          <w:rFonts w:ascii="仿宋_GB2312" w:eastAsia="仿宋_GB2312" w:hAnsi="仿宋_GB2312" w:hint="eastAsia"/>
          <w:color w:val="000000" w:themeColor="text1"/>
          <w:sz w:val="32"/>
          <w:szCs w:val="32"/>
        </w:rPr>
        <w:t>小时全天候自动工作。抓拍系统主要由卡口抓拍单元、卡口路控主机、室外综合箱、补光灯等组成。为了保证在林区能够抓拍车辆同时能够视频监控过往车行道路的车辆和人员，为此配备的卡口抓拍单元具备摄像功能，支持林区监控多样性的要求。</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由于林区车行道路较窄，高分辨率卡口抓拍单元，其拍摄画面覆盖范围可达</w:t>
      </w:r>
      <w:r>
        <w:rPr>
          <w:rFonts w:ascii="仿宋_GB2312" w:eastAsia="仿宋_GB2312" w:hAnsi="仿宋_GB2312" w:hint="eastAsia"/>
          <w:color w:val="000000" w:themeColor="text1"/>
          <w:sz w:val="32"/>
          <w:szCs w:val="32"/>
        </w:rPr>
        <w:t>4.5</w:t>
      </w:r>
      <w:r>
        <w:rPr>
          <w:rFonts w:ascii="仿宋_GB2312" w:eastAsia="仿宋_GB2312" w:hAnsi="仿宋_GB2312" w:hint="eastAsia"/>
          <w:color w:val="000000" w:themeColor="text1"/>
          <w:sz w:val="32"/>
          <w:szCs w:val="32"/>
        </w:rPr>
        <w:t>米至</w:t>
      </w:r>
      <w:r>
        <w:rPr>
          <w:rFonts w:ascii="仿宋_GB2312" w:eastAsia="仿宋_GB2312" w:hAnsi="仿宋_GB2312" w:hint="eastAsia"/>
          <w:color w:val="000000" w:themeColor="text1"/>
          <w:sz w:val="32"/>
          <w:szCs w:val="32"/>
        </w:rPr>
        <w:t>5</w:t>
      </w:r>
      <w:r>
        <w:rPr>
          <w:rFonts w:ascii="仿宋_GB2312" w:eastAsia="仿宋_GB2312" w:hAnsi="仿宋_GB2312" w:hint="eastAsia"/>
          <w:color w:val="000000" w:themeColor="text1"/>
          <w:sz w:val="32"/>
          <w:szCs w:val="32"/>
        </w:rPr>
        <w:t>米。因此，其画面已经覆盖整条道路，可保证跨中线行驶的车辆能在</w:t>
      </w: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个摄像机拍摄的图片中都能被完整记录，确保了记录信息的完整性。所以抓拍系统安装点双向各安装一台高分辨率卡口抓拍单元即可满足林区车行道路双向抓拍要求。</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林区部署车辆抓拍感知系统不仅要求车辆通过时抓拍，同时要求抓拍单元应具有视频录像功能，考虑到林区车辆防盗抓拍部署点一般采用无线传输将前端视频和图像传回监控中心，如果出现网络中断，会造成现场抓拍的图片和录像丢失的情况，所以为提高可靠性在车辆抓拍前端部署一台卡口路控主机，用于存储抓拍图片和视频录像，确保网络在出现干扰或故障的情况下，也可以持续完成抓拍和录像的保存，待</w:t>
      </w:r>
      <w:r>
        <w:rPr>
          <w:rFonts w:ascii="仿宋_GB2312" w:eastAsia="仿宋_GB2312" w:hAnsi="仿宋_GB2312" w:hint="eastAsia"/>
          <w:color w:val="000000" w:themeColor="text1"/>
          <w:sz w:val="32"/>
          <w:szCs w:val="32"/>
        </w:rPr>
        <w:t>网络恢复后可传回监控中心。</w:t>
      </w:r>
    </w:p>
    <w:p w:rsidR="00D42DE4" w:rsidRDefault="00D42DE4">
      <w:pPr>
        <w:rPr>
          <w:sz w:val="32"/>
          <w:szCs w:val="32"/>
        </w:rPr>
      </w:pP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供电系统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车辆抓拍感知子系统前端系统所处位置在野外，除附近</w:t>
      </w:r>
      <w:r>
        <w:rPr>
          <w:rFonts w:ascii="仿宋_GB2312" w:eastAsia="仿宋_GB2312" w:hAnsi="仿宋_GB2312" w:hint="eastAsia"/>
          <w:color w:val="000000" w:themeColor="text1"/>
          <w:sz w:val="32"/>
          <w:szCs w:val="32"/>
        </w:rPr>
        <w:lastRenderedPageBreak/>
        <w:t>有市电的情况下采用市电，远距离一般不建议采用市电，因为过长的电源线路导致到达基站时电压较低，容易造成设备损害，而且成本高，建议采用太阳能发电系统，满足车辆抓拍监控前端系统所有设备的供电要求。</w:t>
      </w:r>
      <w:r>
        <w:rPr>
          <w:rFonts w:ascii="仿宋_GB2312" w:eastAsia="仿宋_GB2312" w:hAnsi="仿宋_GB2312" w:hint="eastAsia"/>
          <w:color w:val="000000" w:themeColor="text1"/>
          <w:sz w:val="32"/>
          <w:szCs w:val="32"/>
        </w:rPr>
        <w:t xml:space="preserve"> </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6.1.2.2</w:t>
      </w:r>
      <w:r>
        <w:rPr>
          <w:rFonts w:ascii="仿宋_GB2312" w:eastAsia="仿宋_GB2312" w:hAnsi="仿宋_GB2312" w:hint="eastAsia"/>
          <w:b/>
          <w:bCs/>
          <w:color w:val="000000" w:themeColor="text1"/>
          <w:sz w:val="32"/>
          <w:szCs w:val="32"/>
        </w:rPr>
        <w:t>森林资源防盗人员抓拍感知子系统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切实做好森林防火防盗工作，保障森林资源和人民财产安全，防止人为进入林区引发林火以及非法盗伐林区珍贵木材，需要在重点森林防火路段加强监控、宣传防范手段，通过以进出重点森林防火路段的人为主进行监控和宣传，对进入林区的行人通过监控抓拍和自动语音警示语宣传，既可以进行森林防火宣传工作，同时对于进入林区的非法盗伐者进行违法犯罪记录，如果出现林火可通过监控抓拍记录锁定违法者。基于以上需求，可增设森林资源防盗人员感知子系统来实现上述需求，为切实做好森林防火防盗工作提供可靠依据，同时可以突出抓好森林防火宣传工作。</w:t>
      </w:r>
      <w:r>
        <w:rPr>
          <w:rFonts w:ascii="仿宋_GB2312" w:eastAsia="仿宋_GB2312" w:hAnsi="仿宋_GB2312" w:hint="eastAsia"/>
          <w:color w:val="000000" w:themeColor="text1"/>
          <w:sz w:val="32"/>
          <w:szCs w:val="32"/>
        </w:rPr>
        <w:t xml:space="preserve"> </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森林资源防盗人员感知子系统前端智能卡口单元工作机制是，一旦有人进出探测区域通过被动式红外探头探测人体发射的</w:t>
      </w:r>
      <w:r>
        <w:rPr>
          <w:rFonts w:ascii="仿宋_GB2312" w:eastAsia="仿宋_GB2312" w:hAnsi="仿宋_GB2312" w:hint="eastAsia"/>
          <w:color w:val="000000" w:themeColor="text1"/>
          <w:sz w:val="32"/>
          <w:szCs w:val="32"/>
        </w:rPr>
        <w:t>10UM</w:t>
      </w:r>
      <w:r>
        <w:rPr>
          <w:rFonts w:ascii="仿宋_GB2312" w:eastAsia="仿宋_GB2312" w:hAnsi="仿宋_GB2312" w:hint="eastAsia"/>
          <w:color w:val="000000" w:themeColor="text1"/>
          <w:sz w:val="32"/>
          <w:szCs w:val="32"/>
        </w:rPr>
        <w:t>左右的红外线而触发报警信号，通过智能控制系统自动开启监控抓拍和自动语音警示播报，当人离开探测区域后，智能控制系统自动关闭监控抓拍摄像机和自动语音播报器。智能控制系统可连接网络向监控中心发送报警信号，并自动上传抓拍图片或视频至后端监控中心监控管理平</w:t>
      </w:r>
      <w:r>
        <w:rPr>
          <w:rFonts w:ascii="仿宋_GB2312" w:eastAsia="仿宋_GB2312" w:hAnsi="仿宋_GB2312" w:hint="eastAsia"/>
          <w:color w:val="000000" w:themeColor="text1"/>
          <w:sz w:val="32"/>
          <w:szCs w:val="32"/>
        </w:rPr>
        <w:lastRenderedPageBreak/>
        <w:t>台，为工作人员及时提供重点森林防火路段相关信息，同时在联网的情况下监控中心的工作人员可与进入监控警示牌一体机探测区域的人进行远程对讲或对非法人员进行警告</w:t>
      </w:r>
      <w:r>
        <w:rPr>
          <w:rFonts w:ascii="仿宋_GB2312" w:eastAsia="仿宋_GB2312" w:hAnsi="仿宋_GB2312" w:hint="eastAsia"/>
          <w:color w:val="000000" w:themeColor="text1"/>
          <w:sz w:val="32"/>
          <w:szCs w:val="32"/>
        </w:rPr>
        <w:t>。</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由于智能卡口单元一般部署在比较偏远的重点森林防火路段卡口位置，存在既市</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农电又无网络或有电无网络或无电有网络的情况，针对实际情况森林防火智能卡口单元可设置多种工作模式：</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离线抓拍语音播报模式</w:t>
      </w:r>
      <w:r>
        <w:rPr>
          <w:rFonts w:ascii="仿宋_GB2312" w:eastAsia="仿宋_GB2312" w:hAnsi="仿宋_GB2312" w:hint="eastAsia"/>
          <w:color w:val="000000" w:themeColor="text1"/>
          <w:sz w:val="32"/>
          <w:szCs w:val="32"/>
        </w:rPr>
        <w:t>；</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离线视频语音播报模式</w:t>
      </w:r>
      <w:r>
        <w:rPr>
          <w:rFonts w:ascii="仿宋_GB2312" w:eastAsia="仿宋_GB2312" w:hAnsi="仿宋_GB2312" w:hint="eastAsia"/>
          <w:color w:val="000000" w:themeColor="text1"/>
          <w:sz w:val="32"/>
          <w:szCs w:val="32"/>
        </w:rPr>
        <w:t>；</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联网抓拍语音播报模式</w:t>
      </w:r>
      <w:r>
        <w:rPr>
          <w:rFonts w:ascii="仿宋_GB2312" w:eastAsia="仿宋_GB2312" w:hAnsi="仿宋_GB2312" w:hint="eastAsia"/>
          <w:color w:val="000000" w:themeColor="text1"/>
          <w:sz w:val="32"/>
          <w:szCs w:val="32"/>
        </w:rPr>
        <w:t>；</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联网视频语音播报对讲模式四种模式。</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不同的工作模式针对不同卡口位置的实际情况灵活采用相应的模式。</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6.1.2.3</w:t>
      </w:r>
      <w:r>
        <w:rPr>
          <w:rFonts w:ascii="仿宋_GB2312" w:eastAsia="仿宋_GB2312" w:hAnsi="仿宋_GB2312" w:hint="eastAsia"/>
          <w:b/>
          <w:bCs/>
          <w:color w:val="000000" w:themeColor="text1"/>
          <w:sz w:val="32"/>
          <w:szCs w:val="32"/>
        </w:rPr>
        <w:t>检查站安防监控感知子系统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检查站安防监控感知子系统主要是针对重点林区内设置的检查站进出车辆及人员的</w:t>
      </w:r>
      <w:r>
        <w:rPr>
          <w:rFonts w:ascii="仿宋_GB2312" w:eastAsia="仿宋_GB2312" w:hAnsi="仿宋_GB2312" w:hint="eastAsia"/>
          <w:color w:val="000000" w:themeColor="text1"/>
          <w:sz w:val="32"/>
          <w:szCs w:val="32"/>
        </w:rPr>
        <w:t>安防监控，防止夜间盗取木材等资源通过车辆运输，通过采用检查站部署带红外功能的高清网络球机可以日夜拍摄经过检查站的车辆及人员，可以对进入检查站的非法运输车辆进行有效取证，为事后执法提供有效依据。</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根据各检查站的实际情况，实施的安防监控需要考虑传输网络问题，对于较偏远的检查站可采取暂时将视频监控图</w:t>
      </w:r>
      <w:r>
        <w:rPr>
          <w:rFonts w:ascii="仿宋_GB2312" w:eastAsia="仿宋_GB2312" w:hAnsi="仿宋_GB2312" w:hint="eastAsia"/>
          <w:color w:val="000000" w:themeColor="text1"/>
          <w:sz w:val="32"/>
          <w:szCs w:val="32"/>
        </w:rPr>
        <w:lastRenderedPageBreak/>
        <w:t>像存储在检查站本地，对于有条件的检查站可采取无线网络或光线接入监控中心视频监控网络中。</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检查站安防监控系统主要包括：视频采集系统、网络接入、监控立杆及基础、防雷接地系统、管理及存储设备等几个部分。</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视频采集系统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在检查站采用</w:t>
      </w: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台红外高清网络球机对进出保护站的周边进行巡航或固定监控，以保证进出道路车辆及人员的实时监控，并在利用内置红外照明灯保证夜间也能清晰拍摄进出车辆及人员，可通过红外高清网络球机内置的侦测功能的区域入侵侦测、越界侦测、移动侦测等图像智能识别对特定区域实施动态监控感知，一旦发现可疑目标，可自动向监控中心发送报警信号，提醒监控人员注意。</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供电系统</w:t>
      </w:r>
      <w:r>
        <w:rPr>
          <w:rFonts w:ascii="仿宋_GB2312" w:eastAsia="仿宋_GB2312" w:hAnsi="仿宋_GB2312" w:hint="eastAsia"/>
          <w:b/>
          <w:bCs/>
          <w:color w:val="000000" w:themeColor="text1"/>
          <w:sz w:val="32"/>
          <w:szCs w:val="32"/>
        </w:rPr>
        <w:t xml:space="preserve"> </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检查站安防监控感知子系统前端系统所处位置较为偏僻，除检查站附近有</w:t>
      </w:r>
      <w:r>
        <w:rPr>
          <w:rFonts w:ascii="仿宋_GB2312" w:eastAsia="仿宋_GB2312" w:hAnsi="仿宋_GB2312" w:hint="eastAsia"/>
          <w:color w:val="000000" w:themeColor="text1"/>
          <w:sz w:val="32"/>
          <w:szCs w:val="32"/>
        </w:rPr>
        <w:t>220V</w:t>
      </w:r>
      <w:r>
        <w:rPr>
          <w:rFonts w:ascii="仿宋_GB2312" w:eastAsia="仿宋_GB2312" w:hAnsi="仿宋_GB2312" w:hint="eastAsia"/>
          <w:color w:val="000000" w:themeColor="text1"/>
          <w:sz w:val="32"/>
          <w:szCs w:val="32"/>
        </w:rPr>
        <w:t>电源的情况下采用</w:t>
      </w:r>
      <w:r>
        <w:rPr>
          <w:rFonts w:ascii="仿宋_GB2312" w:eastAsia="仿宋_GB2312" w:hAnsi="仿宋_GB2312" w:hint="eastAsia"/>
          <w:color w:val="000000" w:themeColor="text1"/>
          <w:sz w:val="32"/>
          <w:szCs w:val="32"/>
        </w:rPr>
        <w:t>220V</w:t>
      </w:r>
      <w:r>
        <w:rPr>
          <w:rFonts w:ascii="仿宋_GB2312" w:eastAsia="仿宋_GB2312" w:hAnsi="仿宋_GB2312" w:hint="eastAsia"/>
          <w:color w:val="000000" w:themeColor="text1"/>
          <w:sz w:val="32"/>
          <w:szCs w:val="32"/>
        </w:rPr>
        <w:t>供电外，可采用太阳能发电系统，满足检查站安防监控感知子系统所</w:t>
      </w:r>
      <w:r>
        <w:rPr>
          <w:rFonts w:ascii="仿宋_GB2312" w:eastAsia="仿宋_GB2312" w:hAnsi="仿宋_GB2312" w:hint="eastAsia"/>
          <w:color w:val="000000" w:themeColor="text1"/>
          <w:sz w:val="32"/>
          <w:szCs w:val="32"/>
        </w:rPr>
        <w:t>有设备的供电要求。</w:t>
      </w:r>
      <w:r>
        <w:rPr>
          <w:rFonts w:ascii="仿宋_GB2312" w:eastAsia="仿宋_GB2312" w:hAnsi="仿宋_GB2312" w:hint="eastAsia"/>
          <w:color w:val="000000" w:themeColor="text1"/>
          <w:sz w:val="32"/>
          <w:szCs w:val="32"/>
        </w:rPr>
        <w:t xml:space="preserve"> </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监控立杆及基础</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监控立杆主要是安装在检查站的关卡上面，离地面高度预计为</w:t>
      </w:r>
      <w:r>
        <w:rPr>
          <w:rFonts w:ascii="仿宋_GB2312" w:eastAsia="仿宋_GB2312" w:hAnsi="仿宋_GB2312" w:hint="eastAsia"/>
          <w:color w:val="000000" w:themeColor="text1"/>
          <w:sz w:val="32"/>
          <w:szCs w:val="32"/>
        </w:rPr>
        <w:t>6</w:t>
      </w:r>
      <w:r>
        <w:rPr>
          <w:rFonts w:ascii="仿宋_GB2312" w:eastAsia="仿宋_GB2312" w:hAnsi="仿宋_GB2312" w:hint="eastAsia"/>
          <w:color w:val="000000" w:themeColor="text1"/>
          <w:sz w:val="32"/>
          <w:szCs w:val="32"/>
        </w:rPr>
        <w:t>米，采用支臂横向跨过公路，并在支臂上安装高清摄像机对准公路车辆进出通道。</w:t>
      </w:r>
    </w:p>
    <w:p w:rsidR="00D42DE4" w:rsidRDefault="00CA23ED">
      <w:pPr>
        <w:pStyle w:val="aa"/>
        <w:ind w:firstLineChars="200" w:firstLine="643"/>
        <w:outlineLvl w:val="2"/>
        <w:rPr>
          <w:rFonts w:ascii="Times New Roman" w:eastAsia="仿宋_GB2312" w:hAnsi="Times New Roman" w:cs="Times New Roman"/>
          <w:sz w:val="32"/>
          <w:szCs w:val="32"/>
        </w:rPr>
      </w:pPr>
      <w:bookmarkStart w:id="105" w:name="_Toc85530812"/>
      <w:bookmarkStart w:id="106" w:name="_Toc10670"/>
      <w:bookmarkStart w:id="107" w:name="_Toc17192"/>
      <w:r>
        <w:rPr>
          <w:rFonts w:ascii="仿宋_GB2312" w:eastAsia="仿宋_GB2312" w:hAnsi="仿宋_GB2312" w:hint="eastAsia"/>
          <w:b/>
          <w:bCs/>
          <w:color w:val="000000" w:themeColor="text1"/>
          <w:kern w:val="0"/>
          <w:sz w:val="32"/>
          <w:szCs w:val="32"/>
        </w:rPr>
        <w:lastRenderedPageBreak/>
        <w:t>6.1.3</w:t>
      </w:r>
      <w:r>
        <w:rPr>
          <w:rFonts w:ascii="仿宋_GB2312" w:eastAsia="仿宋_GB2312" w:hAnsi="仿宋_GB2312" w:hint="eastAsia"/>
          <w:b/>
          <w:bCs/>
          <w:color w:val="000000" w:themeColor="text1"/>
          <w:kern w:val="0"/>
          <w:sz w:val="32"/>
          <w:szCs w:val="32"/>
        </w:rPr>
        <w:t>森林资源防病虫害感知系统</w:t>
      </w:r>
      <w:bookmarkEnd w:id="105"/>
      <w:bookmarkEnd w:id="106"/>
      <w:bookmarkEnd w:id="107"/>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森林资源防病虫害感知系统主要有有害生物数据库管理、预测预报等功能。</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数据库管理是数值预报的基础，包括丰富的病虫害资料和多媒体信息。调查采样信息库是统计分析的有力支撑，包括病虫害本地化特征及形成规律的重要素材。这两个数据库都可以由管理人员进行查询、提交、修改、删除等操作，是建立数值预报和统计分析模型的重要输入信息。</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预测预报方式有以下四大类：</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）监控中心接收护林员通过手持终端上传的有害生物报警信息后自动进行图像识别、统计分析。</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）主动预警：监控中心根据有害生物发育特征、历史记录、气象数据、地形数据、林相数据等因子进行数值预报。</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）有害生物检测：对有害生物进行智能图像比对</w:t>
      </w:r>
      <w:r>
        <w:rPr>
          <w:rFonts w:ascii="仿宋_GB2312" w:eastAsia="仿宋_GB2312" w:hAnsi="仿宋_GB2312" w:hint="eastAsia"/>
          <w:color w:val="000000" w:themeColor="text1"/>
          <w:sz w:val="32"/>
          <w:szCs w:val="32"/>
        </w:rPr>
        <w:t>，给出识别结果。</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）通过虫情测报灯扑捉到的有害生物，进行预测预报。</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森林资源防病虫害感知系统采用手持设备和自动虫情测报灯进行感知采集。</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08" w:name="_1500981826"/>
      <w:bookmarkStart w:id="109" w:name="_Toc30173"/>
      <w:bookmarkStart w:id="110" w:name="_Toc85530813"/>
      <w:bookmarkStart w:id="111" w:name="_Toc10917"/>
      <w:bookmarkEnd w:id="108"/>
      <w:r>
        <w:rPr>
          <w:rFonts w:ascii="仿宋_GB2312" w:eastAsia="仿宋_GB2312" w:hAnsi="仿宋_GB2312" w:hint="eastAsia"/>
          <w:b/>
          <w:bCs/>
          <w:color w:val="000000" w:themeColor="text1"/>
          <w:sz w:val="32"/>
          <w:szCs w:val="32"/>
        </w:rPr>
        <w:t>6.1.4</w:t>
      </w:r>
      <w:r>
        <w:rPr>
          <w:rFonts w:ascii="仿宋_GB2312" w:eastAsia="仿宋_GB2312" w:hAnsi="仿宋_GB2312" w:hint="eastAsia"/>
          <w:b/>
          <w:bCs/>
          <w:color w:val="000000" w:themeColor="text1"/>
          <w:sz w:val="32"/>
          <w:szCs w:val="32"/>
        </w:rPr>
        <w:t>野生动物保护监测感知系统</w:t>
      </w:r>
      <w:bookmarkEnd w:id="109"/>
      <w:bookmarkEnd w:id="110"/>
      <w:bookmarkEnd w:id="111"/>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野生动物保护监测感知系统是一旦有动物（或人）进出探测区域通过被动式红外探头探测动物发射的</w:t>
      </w:r>
      <w:r>
        <w:rPr>
          <w:rFonts w:ascii="仿宋_GB2312" w:eastAsia="仿宋_GB2312" w:hAnsi="仿宋_GB2312" w:hint="eastAsia"/>
          <w:color w:val="000000" w:themeColor="text1"/>
          <w:sz w:val="32"/>
          <w:szCs w:val="32"/>
        </w:rPr>
        <w:t>10UM</w:t>
      </w:r>
      <w:r>
        <w:rPr>
          <w:rFonts w:ascii="仿宋_GB2312" w:eastAsia="仿宋_GB2312" w:hAnsi="仿宋_GB2312" w:hint="eastAsia"/>
          <w:color w:val="000000" w:themeColor="text1"/>
          <w:sz w:val="32"/>
          <w:szCs w:val="32"/>
        </w:rPr>
        <w:t>左右的红外线而触发报警信号，进行自动拍照或录像，当动物离开</w:t>
      </w:r>
      <w:r>
        <w:rPr>
          <w:rFonts w:ascii="仿宋_GB2312" w:eastAsia="仿宋_GB2312" w:hAnsi="仿宋_GB2312" w:hint="eastAsia"/>
          <w:color w:val="000000" w:themeColor="text1"/>
          <w:sz w:val="32"/>
          <w:szCs w:val="32"/>
        </w:rPr>
        <w:lastRenderedPageBreak/>
        <w:t>探测区域后，自动停止拍照或录像。可连接网络向监测中心自动发送上传照片或视频至后端监控中心监控管理平台。</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12" w:name="_Toc20490"/>
      <w:bookmarkStart w:id="113" w:name="_Toc19376"/>
      <w:bookmarkStart w:id="114" w:name="_Toc85530814"/>
      <w:r>
        <w:rPr>
          <w:rFonts w:ascii="仿宋_GB2312" w:eastAsia="仿宋_GB2312" w:hAnsi="仿宋_GB2312" w:hint="eastAsia"/>
          <w:b/>
          <w:bCs/>
          <w:color w:val="000000" w:themeColor="text1"/>
          <w:sz w:val="32"/>
          <w:szCs w:val="32"/>
        </w:rPr>
        <w:t>6.1.5</w:t>
      </w:r>
      <w:r>
        <w:rPr>
          <w:rFonts w:ascii="仿宋_GB2312" w:eastAsia="仿宋_GB2312" w:hAnsi="仿宋_GB2312" w:hint="eastAsia"/>
          <w:b/>
          <w:bCs/>
          <w:color w:val="000000" w:themeColor="text1"/>
          <w:sz w:val="32"/>
          <w:szCs w:val="32"/>
        </w:rPr>
        <w:t>无人机动态监测感知系统</w:t>
      </w:r>
      <w:bookmarkEnd w:id="112"/>
      <w:bookmarkEnd w:id="113"/>
      <w:bookmarkEnd w:id="114"/>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6.1.5.1</w:t>
      </w:r>
      <w:r>
        <w:rPr>
          <w:rFonts w:ascii="仿宋_GB2312" w:eastAsia="仿宋_GB2312" w:hAnsi="仿宋_GB2312" w:hint="eastAsia"/>
          <w:b/>
          <w:bCs/>
          <w:color w:val="000000" w:themeColor="text1"/>
          <w:sz w:val="32"/>
          <w:szCs w:val="32"/>
        </w:rPr>
        <w:t>事前预防</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资源调查、环境监测、火灾发生前的监控。用无人机进行中、大范围的图像或视频监控主要可以用于森林资源调查、森林环境监测、林业执法、森林大火监测等，可以考虑协同建设林场无人机监控基地，这样可以大大缩短林业系统数据的获取时间，使林业系统及时数据获取不依赖于卫星，也可以解决大型无人机的起降场地的问题。</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使用固定翼无人机做大范围的林区监测，用多旋翼无人机做常规的小范围林区的巡检。将无人机技术、</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技术、高清数字图像传输技</w:t>
      </w:r>
      <w:r>
        <w:rPr>
          <w:rFonts w:ascii="仿宋_GB2312" w:eastAsia="仿宋_GB2312" w:hAnsi="仿宋_GB2312" w:hint="eastAsia"/>
          <w:color w:val="000000" w:themeColor="text1"/>
          <w:sz w:val="32"/>
          <w:szCs w:val="32"/>
        </w:rPr>
        <w:t>术等高新技术综合应用于森林资源管理中的高科技产品。</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高空实时拍摄作业，对于林业资源调查、环境变化监察，拓宽地面巡视视角，大大提高工作效率，利于统观大局。</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6.1.5.2</w:t>
      </w:r>
      <w:r>
        <w:rPr>
          <w:rFonts w:ascii="仿宋_GB2312" w:eastAsia="仿宋_GB2312" w:hAnsi="仿宋_GB2312" w:hint="eastAsia"/>
          <w:b/>
          <w:bCs/>
          <w:color w:val="000000" w:themeColor="text1"/>
          <w:sz w:val="32"/>
          <w:szCs w:val="32"/>
        </w:rPr>
        <w:t>火灾发生时的解决控制</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森林火灾监测和动态管理无人机作为现有林业监测手段的有力补充，具有无法比拟的优越性，在林业火灾的监测、预防、扑救、灾后评估等方面得到了国际林业的认可。</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能够高清晰度实时回传巡查图像</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森林火灾发生时火场上空能见度极低，即使是航护飞机</w:t>
      </w:r>
      <w:r>
        <w:rPr>
          <w:rFonts w:ascii="仿宋_GB2312" w:eastAsia="仿宋_GB2312" w:hAnsi="仿宋_GB2312" w:hint="eastAsia"/>
          <w:color w:val="000000" w:themeColor="text1"/>
          <w:sz w:val="32"/>
          <w:szCs w:val="32"/>
        </w:rPr>
        <w:lastRenderedPageBreak/>
        <w:t>能达到火场上空，观察员也无法详细观察到地面火场情况，而在这种情况下。多旋翼无人机和固定翼无人机</w:t>
      </w:r>
      <w:r>
        <w:rPr>
          <w:rFonts w:ascii="仿宋_GB2312" w:eastAsia="仿宋_GB2312" w:hAnsi="仿宋_GB2312" w:hint="eastAsia"/>
          <w:color w:val="000000" w:themeColor="text1"/>
          <w:sz w:val="32"/>
          <w:szCs w:val="32"/>
        </w:rPr>
        <w:t>携带</w:t>
      </w:r>
      <w:r>
        <w:rPr>
          <w:rFonts w:ascii="仿宋_GB2312" w:eastAsia="仿宋_GB2312" w:hAnsi="仿宋_GB2312" w:hint="eastAsia"/>
          <w:color w:val="000000" w:themeColor="text1"/>
          <w:sz w:val="32"/>
          <w:szCs w:val="32"/>
        </w:rPr>
        <w:t>720P-1080P</w:t>
      </w:r>
      <w:r>
        <w:rPr>
          <w:rFonts w:ascii="仿宋_GB2312" w:eastAsia="仿宋_GB2312" w:hAnsi="仿宋_GB2312" w:hint="eastAsia"/>
          <w:color w:val="000000" w:themeColor="text1"/>
          <w:sz w:val="32"/>
          <w:szCs w:val="32"/>
        </w:rPr>
        <w:t>高清晰摄像设备，通过模拟及数字图像传输设备，向地面回传高清晰图像，并实时记录、录制高清视频资料</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随时掌握火场动态。</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险情现场回馈，辅助抢险救灾指挥决策</w:t>
      </w:r>
      <w:r>
        <w:rPr>
          <w:rFonts w:ascii="仿宋_GB2312" w:eastAsia="仿宋_GB2312" w:hAnsi="仿宋_GB2312" w:hint="eastAsia"/>
          <w:color w:val="000000" w:themeColor="text1"/>
          <w:sz w:val="32"/>
          <w:szCs w:val="32"/>
        </w:rPr>
        <w:t>  </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可以采取用在火场上空定点悬停进行航拍摄像，实时回传火场上空的视频画面，随时根据火场变化调动人员配备，可以迅速做出正确及时的判断，在最短的时间内扑灭大火。还可用进行高精度火场定点盘旋，实时将火情传回控制中心，通过高精度热成像反馈，穿透烟雾发现高温火点，对指挥扑灭并阻止蔓延有着极其重要的意义。</w:t>
      </w:r>
    </w:p>
    <w:p w:rsidR="00D42DE4" w:rsidRDefault="00D42DE4">
      <w:pPr>
        <w:rPr>
          <w:rFonts w:ascii="仿宋_GB2312" w:eastAsia="仿宋_GB2312" w:hAnsi="仿宋_GB2312"/>
          <w:color w:val="000000" w:themeColor="text1"/>
          <w:sz w:val="32"/>
          <w:szCs w:val="32"/>
        </w:rPr>
      </w:pP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人机分离安全性高</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飞行安全度高相比有人驾驶飞机而言，无人机飞行对人员是安全的，就算出现极端天气造成飞行事故，飞行对地面所造成的二次灾害几乎可降低到很低。</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6.1.5.3</w:t>
      </w:r>
      <w:r>
        <w:rPr>
          <w:rFonts w:ascii="仿宋_GB2312" w:eastAsia="仿宋_GB2312" w:hAnsi="仿宋_GB2312" w:hint="eastAsia"/>
          <w:b/>
          <w:bCs/>
          <w:color w:val="000000" w:themeColor="text1"/>
          <w:sz w:val="32"/>
          <w:szCs w:val="32"/>
        </w:rPr>
        <w:t>林情评估和其他林业应用</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无人机对林场进行高精度航拍航测飞行，通过专业的测图拼图软件，可快速得到地区数字化的地形图，各种面积和数据很快就可以得到。也可以通过视频录像来对整个地区做大致的评估。</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无人机在对车、人无法到达地带的林业资源调查、生态环境、森林防火、森林病虫害防护等方面有其独特的优势，其机动快速、单位时间内观察面积大，使用维护成本低，维护操作简单等技术特点</w:t>
      </w:r>
      <w:r>
        <w:rPr>
          <w:rFonts w:ascii="仿宋_GB2312" w:eastAsia="仿宋_GB2312" w:hAnsi="仿宋_GB2312" w:hint="eastAsia"/>
          <w:color w:val="000000" w:themeColor="text1"/>
          <w:sz w:val="32"/>
          <w:szCs w:val="32"/>
        </w:rPr>
        <w:t>，具有对地快速实时巡察监测能力，是林业系统综合解决方案的高科技利器。</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15" w:name="_Toc579"/>
      <w:bookmarkStart w:id="116" w:name="_Toc85530815"/>
      <w:bookmarkStart w:id="117" w:name="_Toc27579"/>
      <w:r>
        <w:rPr>
          <w:rFonts w:ascii="仿宋_GB2312" w:eastAsia="仿宋_GB2312" w:hAnsi="仿宋_GB2312" w:hint="eastAsia"/>
          <w:b/>
          <w:bCs/>
          <w:color w:val="000000" w:themeColor="text1"/>
          <w:sz w:val="32"/>
          <w:szCs w:val="32"/>
        </w:rPr>
        <w:t>6.1.6</w:t>
      </w:r>
      <w:r>
        <w:rPr>
          <w:rFonts w:ascii="仿宋_GB2312" w:eastAsia="仿宋_GB2312" w:hAnsi="仿宋_GB2312" w:hint="eastAsia"/>
          <w:b/>
          <w:bCs/>
          <w:color w:val="000000" w:themeColor="text1"/>
          <w:sz w:val="32"/>
          <w:szCs w:val="32"/>
        </w:rPr>
        <w:t>森林环境监测感知系统</w:t>
      </w:r>
      <w:bookmarkEnd w:id="115"/>
      <w:bookmarkEnd w:id="116"/>
      <w:bookmarkEnd w:id="117"/>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通过森林环境监测感知系统建设可动态监测森林资源生态环境，为保护森林资源生态环境提供决策依据。森林环境监测感知系统一般可选择在重要森林资源生态环境较为空旷区域独立部署，并建设基础立杆、供电、传输、防雷措施等，或部署在森林防火监控铁塔上可充分利用防火监控已有的供电、传输、基础等设施。</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6.1.6.1</w:t>
      </w:r>
      <w:r>
        <w:rPr>
          <w:rFonts w:ascii="仿宋_GB2312" w:eastAsia="仿宋_GB2312" w:hAnsi="仿宋_GB2312" w:hint="eastAsia"/>
          <w:b/>
          <w:bCs/>
          <w:color w:val="000000" w:themeColor="text1"/>
          <w:sz w:val="32"/>
          <w:szCs w:val="32"/>
        </w:rPr>
        <w:t>气象监测系统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根据森林环境监测感知系统监测森林资源环境的温湿度风力风向等气象数据，主要传感器单元主包含七个气象要素，包含风速、风向、大气温度、大气湿度、蒸发、雨量、照度</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气象监测</w:t>
      </w:r>
      <w:r>
        <w:rPr>
          <w:rFonts w:ascii="仿宋_GB2312" w:eastAsia="仿宋_GB2312" w:hAnsi="仿宋_GB2312" w:hint="eastAsia"/>
          <w:color w:val="000000" w:themeColor="text1"/>
          <w:sz w:val="32"/>
          <w:szCs w:val="32"/>
        </w:rPr>
        <w:t>以折线图的形式展现。支持按月、周、天、自定义进行搜索查看</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也支持数据的导出功能。气象环境监测分析单元是一种集气象数据采集、存储、传输和管理于一体的无人值守的气象采集系统，气象环境监测由气象传感器、气象数据采集仪</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通信终端</w:t>
      </w:r>
      <w:r>
        <w:rPr>
          <w:rFonts w:ascii="仿宋_GB2312" w:eastAsia="仿宋_GB2312" w:hAnsi="仿宋_GB2312" w:hint="eastAsia"/>
          <w:color w:val="000000" w:themeColor="text1"/>
          <w:sz w:val="32"/>
          <w:szCs w:val="32"/>
        </w:rPr>
        <w:t>和物联网</w:t>
      </w:r>
      <w:r>
        <w:rPr>
          <w:rFonts w:ascii="仿宋_GB2312" w:eastAsia="仿宋_GB2312" w:hAnsi="仿宋_GB2312" w:hint="eastAsia"/>
          <w:color w:val="000000" w:themeColor="text1"/>
          <w:sz w:val="32"/>
          <w:szCs w:val="32"/>
        </w:rPr>
        <w:t>数据汇聚</w:t>
      </w:r>
      <w:r>
        <w:rPr>
          <w:rFonts w:ascii="仿宋_GB2312" w:eastAsia="仿宋_GB2312" w:hAnsi="仿宋_GB2312" w:hint="eastAsia"/>
          <w:color w:val="000000" w:themeColor="text1"/>
          <w:sz w:val="32"/>
          <w:szCs w:val="32"/>
        </w:rPr>
        <w:t>平台</w:t>
      </w:r>
      <w:r>
        <w:rPr>
          <w:rFonts w:ascii="仿宋_GB2312" w:eastAsia="仿宋_GB2312" w:hAnsi="仿宋_GB2312" w:hint="eastAsia"/>
          <w:color w:val="000000" w:themeColor="text1"/>
          <w:sz w:val="32"/>
          <w:szCs w:val="32"/>
        </w:rPr>
        <w:t>几</w:t>
      </w:r>
      <w:r>
        <w:rPr>
          <w:rFonts w:ascii="仿宋_GB2312" w:eastAsia="仿宋_GB2312" w:hAnsi="仿宋_GB2312" w:hint="eastAsia"/>
          <w:color w:val="000000" w:themeColor="text1"/>
          <w:sz w:val="32"/>
          <w:szCs w:val="32"/>
        </w:rPr>
        <w:t>部分组成</w:t>
      </w:r>
      <w:r>
        <w:rPr>
          <w:rFonts w:ascii="仿宋_GB2312" w:eastAsia="仿宋_GB2312" w:hAnsi="仿宋_GB2312" w:hint="eastAsia"/>
          <w:color w:val="000000" w:themeColor="text1"/>
          <w:sz w:val="32"/>
          <w:szCs w:val="32"/>
        </w:rPr>
        <w:t>。</w:t>
      </w:r>
    </w:p>
    <w:p w:rsidR="00D42DE4" w:rsidRDefault="00D42DE4" w:rsidP="008861AC">
      <w:pPr>
        <w:pStyle w:val="a7"/>
        <w:ind w:firstLine="320"/>
        <w:rPr>
          <w:rFonts w:ascii="仿宋_GB2312" w:eastAsia="仿宋_GB2312" w:hAnsi="仿宋_GB2312"/>
          <w:color w:val="000000" w:themeColor="text1"/>
          <w:sz w:val="32"/>
          <w:szCs w:val="32"/>
        </w:rPr>
      </w:pP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6.1.6.2</w:t>
      </w:r>
      <w:r>
        <w:rPr>
          <w:rFonts w:ascii="仿宋_GB2312" w:eastAsia="仿宋_GB2312" w:hAnsi="仿宋_GB2312" w:hint="eastAsia"/>
          <w:b/>
          <w:bCs/>
          <w:color w:val="000000" w:themeColor="text1"/>
          <w:sz w:val="32"/>
          <w:szCs w:val="32"/>
        </w:rPr>
        <w:t>土壤墒情监测系</w:t>
      </w:r>
      <w:r>
        <w:rPr>
          <w:rFonts w:ascii="仿宋_GB2312" w:eastAsia="仿宋_GB2312" w:hAnsi="仿宋_GB2312" w:hint="eastAsia"/>
          <w:b/>
          <w:bCs/>
          <w:color w:val="000000" w:themeColor="text1"/>
          <w:sz w:val="32"/>
          <w:szCs w:val="32"/>
        </w:rPr>
        <w:t>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土壤墒情监测系统能够实现对土壤墒情长时间连续监测。</w:t>
      </w:r>
      <w:r>
        <w:rPr>
          <w:rFonts w:ascii="仿宋_GB2312" w:eastAsia="仿宋_GB2312" w:hAnsi="仿宋_GB2312" w:hint="eastAsia"/>
          <w:color w:val="000000" w:themeColor="text1"/>
          <w:sz w:val="32"/>
          <w:szCs w:val="32"/>
        </w:rPr>
        <w:t>可以根据林下经济发展需要，或者重要区域</w:t>
      </w:r>
      <w:r>
        <w:rPr>
          <w:rFonts w:ascii="仿宋_GB2312" w:eastAsia="仿宋_GB2312" w:hAnsi="仿宋_GB2312"/>
          <w:color w:val="000000" w:themeColor="text1"/>
          <w:sz w:val="32"/>
          <w:szCs w:val="32"/>
        </w:rPr>
        <w:t>监测需要，灵活布置</w:t>
      </w:r>
      <w:hyperlink r:id="rId13" w:tgtFrame="_blank" w:history="1">
        <w:r>
          <w:rPr>
            <w:rFonts w:ascii="仿宋_GB2312" w:eastAsia="仿宋_GB2312" w:hAnsi="仿宋_GB2312"/>
            <w:color w:val="000000" w:themeColor="text1"/>
            <w:sz w:val="32"/>
            <w:szCs w:val="32"/>
          </w:rPr>
          <w:t>土壤</w:t>
        </w:r>
        <w:r>
          <w:rPr>
            <w:rFonts w:ascii="仿宋_GB2312" w:eastAsia="仿宋_GB2312" w:hAnsi="仿宋_GB2312" w:hint="eastAsia"/>
            <w:color w:val="000000" w:themeColor="text1"/>
            <w:sz w:val="32"/>
            <w:szCs w:val="32"/>
          </w:rPr>
          <w:t>监测</w:t>
        </w:r>
        <w:r>
          <w:rPr>
            <w:rFonts w:ascii="仿宋_GB2312" w:eastAsia="仿宋_GB2312" w:hAnsi="仿宋_GB2312"/>
            <w:color w:val="000000" w:themeColor="text1"/>
            <w:sz w:val="32"/>
            <w:szCs w:val="32"/>
          </w:rPr>
          <w:t>传感器</w:t>
        </w:r>
      </w:hyperlink>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也可将传感器布置在不同的深度，测量剖面土壤</w:t>
      </w:r>
      <w:r>
        <w:rPr>
          <w:rFonts w:ascii="仿宋_GB2312" w:eastAsia="仿宋_GB2312" w:hAnsi="仿宋_GB2312" w:hint="eastAsia"/>
          <w:color w:val="000000" w:themeColor="text1"/>
          <w:sz w:val="32"/>
          <w:szCs w:val="32"/>
        </w:rPr>
        <w:t>墒情</w:t>
      </w:r>
      <w:r>
        <w:rPr>
          <w:rFonts w:ascii="仿宋_GB2312" w:eastAsia="仿宋_GB2312" w:hAnsi="仿宋_GB2312"/>
          <w:color w:val="000000" w:themeColor="text1"/>
          <w:sz w:val="32"/>
          <w:szCs w:val="32"/>
        </w:rPr>
        <w:t>情况</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根据监测需求增加对应传感器，监测土壤信息</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土壤墒情</w:t>
      </w:r>
      <w:r>
        <w:rPr>
          <w:rFonts w:ascii="仿宋_GB2312" w:eastAsia="仿宋_GB2312" w:hAnsi="仿宋_GB2312" w:hint="eastAsia"/>
          <w:color w:val="000000" w:themeColor="text1"/>
          <w:sz w:val="32"/>
          <w:szCs w:val="32"/>
        </w:rPr>
        <w:t>传感器能测量</w:t>
      </w:r>
      <w:r>
        <w:rPr>
          <w:rFonts w:ascii="仿宋_GB2312" w:eastAsia="仿宋_GB2312" w:hAnsi="仿宋_GB2312"/>
          <w:color w:val="000000" w:themeColor="text1"/>
          <w:sz w:val="32"/>
          <w:szCs w:val="32"/>
        </w:rPr>
        <w:t>同位置</w:t>
      </w:r>
      <w:r>
        <w:rPr>
          <w:rFonts w:ascii="仿宋_GB2312" w:eastAsia="仿宋_GB2312" w:hAnsi="仿宋_GB2312"/>
          <w:color w:val="000000" w:themeColor="text1"/>
          <w:sz w:val="32"/>
          <w:szCs w:val="32"/>
        </w:rPr>
        <w:t>6</w:t>
      </w:r>
      <w:r>
        <w:rPr>
          <w:rFonts w:ascii="仿宋_GB2312" w:eastAsia="仿宋_GB2312" w:hAnsi="仿宋_GB2312"/>
          <w:color w:val="000000" w:themeColor="text1"/>
          <w:sz w:val="32"/>
          <w:szCs w:val="32"/>
        </w:rPr>
        <w:t>个深度（</w:t>
      </w:r>
      <w:r>
        <w:rPr>
          <w:rFonts w:ascii="仿宋_GB2312" w:eastAsia="仿宋_GB2312" w:hAnsi="仿宋_GB2312"/>
          <w:color w:val="000000" w:themeColor="text1"/>
          <w:sz w:val="32"/>
          <w:szCs w:val="32"/>
        </w:rPr>
        <w:t>10</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20</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30</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40cm</w:t>
      </w:r>
      <w:r>
        <w:rPr>
          <w:rFonts w:ascii="仿宋_GB2312" w:eastAsia="仿宋_GB2312" w:hAnsi="仿宋_GB2312"/>
          <w:color w:val="000000" w:themeColor="text1"/>
          <w:sz w:val="32"/>
          <w:szCs w:val="32"/>
        </w:rPr>
        <w:t>等）土壤体积水份含量和土壤湿度，</w:t>
      </w:r>
      <w:r>
        <w:rPr>
          <w:rFonts w:ascii="仿宋_GB2312" w:eastAsia="仿宋_GB2312" w:hAnsi="仿宋_GB2312"/>
          <w:color w:val="000000" w:themeColor="text1"/>
          <w:sz w:val="32"/>
          <w:szCs w:val="32"/>
        </w:rPr>
        <w:t>PH</w:t>
      </w:r>
      <w:r>
        <w:rPr>
          <w:rFonts w:ascii="仿宋_GB2312" w:eastAsia="仿宋_GB2312" w:hAnsi="仿宋_GB2312"/>
          <w:color w:val="000000" w:themeColor="text1"/>
          <w:sz w:val="32"/>
          <w:szCs w:val="32"/>
        </w:rPr>
        <w:t>值，土壤盐分，土壤氮磷钾等土壤墒情数值</w:t>
      </w:r>
      <w:r>
        <w:rPr>
          <w:rFonts w:ascii="仿宋_GB2312" w:eastAsia="仿宋_GB2312" w:hAnsi="仿宋_GB2312" w:hint="eastAsia"/>
          <w:color w:val="000000" w:themeColor="text1"/>
          <w:sz w:val="32"/>
          <w:szCs w:val="32"/>
        </w:rPr>
        <w:t>。采用</w:t>
      </w:r>
      <w:r>
        <w:rPr>
          <w:rFonts w:ascii="仿宋_GB2312" w:eastAsia="仿宋_GB2312" w:hAnsi="仿宋_GB2312"/>
          <w:color w:val="000000" w:themeColor="text1"/>
          <w:sz w:val="32"/>
          <w:szCs w:val="32"/>
        </w:rPr>
        <w:t>太阳能供电系统</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保证采集系统的能量供给，在持续阴雨天连续工作长达</w:t>
      </w:r>
      <w:r>
        <w:rPr>
          <w:rFonts w:ascii="仿宋_GB2312" w:eastAsia="仿宋_GB2312" w:hAnsi="仿宋_GB2312"/>
          <w:color w:val="000000" w:themeColor="text1"/>
          <w:sz w:val="32"/>
          <w:szCs w:val="32"/>
        </w:rPr>
        <w:t>45</w:t>
      </w:r>
      <w:r>
        <w:rPr>
          <w:rFonts w:ascii="仿宋_GB2312" w:eastAsia="仿宋_GB2312" w:hAnsi="仿宋_GB2312"/>
          <w:color w:val="000000" w:themeColor="text1"/>
          <w:sz w:val="32"/>
          <w:szCs w:val="32"/>
        </w:rPr>
        <w:t>天</w:t>
      </w:r>
      <w:r>
        <w:rPr>
          <w:rFonts w:ascii="仿宋_GB2312" w:eastAsia="仿宋_GB2312" w:hAnsi="仿宋_GB2312" w:hint="eastAsia"/>
          <w:color w:val="000000" w:themeColor="text1"/>
          <w:sz w:val="32"/>
          <w:szCs w:val="32"/>
        </w:rPr>
        <w:t>，每个传感器</w:t>
      </w:r>
      <w:r>
        <w:rPr>
          <w:rFonts w:ascii="仿宋_GB2312" w:eastAsia="仿宋_GB2312" w:hAnsi="仿宋_GB2312"/>
          <w:color w:val="000000" w:themeColor="text1"/>
          <w:sz w:val="32"/>
          <w:szCs w:val="32"/>
        </w:rPr>
        <w:t>预计</w:t>
      </w:r>
      <w:r>
        <w:rPr>
          <w:rFonts w:ascii="仿宋_GB2312" w:eastAsia="仿宋_GB2312" w:hAnsi="仿宋_GB2312" w:hint="eastAsia"/>
          <w:color w:val="000000" w:themeColor="text1"/>
          <w:sz w:val="32"/>
          <w:szCs w:val="32"/>
        </w:rPr>
        <w:t>能</w:t>
      </w:r>
      <w:r>
        <w:rPr>
          <w:rFonts w:ascii="仿宋_GB2312" w:eastAsia="仿宋_GB2312" w:hAnsi="仿宋_GB2312"/>
          <w:color w:val="000000" w:themeColor="text1"/>
          <w:sz w:val="32"/>
          <w:szCs w:val="32"/>
        </w:rPr>
        <w:t>覆盖</w:t>
      </w:r>
      <w:r>
        <w:rPr>
          <w:rFonts w:ascii="仿宋_GB2312" w:eastAsia="仿宋_GB2312" w:hAnsi="仿宋_GB2312"/>
          <w:color w:val="000000" w:themeColor="text1"/>
          <w:sz w:val="32"/>
          <w:szCs w:val="32"/>
        </w:rPr>
        <w:t>35</w:t>
      </w:r>
      <w:r>
        <w:rPr>
          <w:rFonts w:ascii="仿宋_GB2312" w:eastAsia="仿宋_GB2312" w:hAnsi="仿宋_GB2312"/>
          <w:color w:val="000000" w:themeColor="text1"/>
          <w:sz w:val="32"/>
          <w:szCs w:val="32"/>
        </w:rPr>
        <w:t>亩</w:t>
      </w:r>
      <w:r>
        <w:rPr>
          <w:rFonts w:ascii="仿宋_GB2312" w:eastAsia="仿宋_GB2312" w:hAnsi="仿宋_GB2312" w:hint="eastAsia"/>
          <w:color w:val="000000" w:themeColor="text1"/>
          <w:sz w:val="32"/>
          <w:szCs w:val="32"/>
        </w:rPr>
        <w:t>林地</w:t>
      </w:r>
      <w:r>
        <w:rPr>
          <w:rFonts w:ascii="仿宋_GB2312" w:eastAsia="仿宋_GB2312" w:hAnsi="仿宋_GB2312"/>
          <w:color w:val="000000" w:themeColor="text1"/>
          <w:sz w:val="32"/>
          <w:szCs w:val="32"/>
        </w:rPr>
        <w:t>有效值</w:t>
      </w:r>
      <w:r>
        <w:rPr>
          <w:rFonts w:ascii="仿宋_GB2312" w:eastAsia="仿宋_GB2312" w:hAnsi="仿宋_GB2312" w:hint="eastAsia"/>
          <w:color w:val="000000" w:themeColor="text1"/>
          <w:sz w:val="32"/>
          <w:szCs w:val="32"/>
        </w:rPr>
        <w:t>。</w:t>
      </w:r>
    </w:p>
    <w:p w:rsidR="00D42DE4" w:rsidRDefault="00D42DE4" w:rsidP="008861AC">
      <w:pPr>
        <w:pStyle w:val="a7"/>
        <w:ind w:firstLine="320"/>
        <w:rPr>
          <w:rFonts w:ascii="仿宋_GB2312" w:eastAsia="仿宋_GB2312" w:hAnsi="仿宋_GB2312"/>
          <w:color w:val="000000" w:themeColor="text1"/>
          <w:sz w:val="32"/>
          <w:szCs w:val="32"/>
        </w:rPr>
      </w:pP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6.1.6.3</w:t>
      </w:r>
      <w:r>
        <w:rPr>
          <w:rFonts w:ascii="仿宋_GB2312" w:eastAsia="仿宋_GB2312" w:hAnsi="仿宋_GB2312" w:hint="eastAsia"/>
          <w:b/>
          <w:bCs/>
          <w:color w:val="000000" w:themeColor="text1"/>
          <w:sz w:val="32"/>
          <w:szCs w:val="32"/>
        </w:rPr>
        <w:t>空气环境监测系统</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森林作为天然氧吧，对空气质量环境有着很高的要求，</w:t>
      </w:r>
      <w:r>
        <w:rPr>
          <w:rFonts w:ascii="仿宋_GB2312" w:eastAsia="仿宋_GB2312" w:hAnsi="仿宋_GB2312" w:hint="eastAsia"/>
          <w:color w:val="000000" w:themeColor="text1"/>
          <w:sz w:val="32"/>
          <w:szCs w:val="32"/>
        </w:rPr>
        <w:t>空气环境监测主要监测与空气质量相关的参数，例如</w:t>
      </w:r>
      <w:r>
        <w:rPr>
          <w:rFonts w:ascii="仿宋_GB2312" w:eastAsia="仿宋_GB2312" w:hAnsi="仿宋_GB2312" w:hint="eastAsia"/>
          <w:color w:val="000000" w:themeColor="text1"/>
          <w:sz w:val="32"/>
          <w:szCs w:val="32"/>
        </w:rPr>
        <w:t>CO2</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SO2</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PM2.5</w:t>
      </w:r>
      <w:r>
        <w:rPr>
          <w:rFonts w:ascii="仿宋_GB2312" w:eastAsia="仿宋_GB2312" w:hAnsi="仿宋_GB2312" w:hint="eastAsia"/>
          <w:color w:val="000000" w:themeColor="text1"/>
          <w:sz w:val="32"/>
          <w:szCs w:val="32"/>
        </w:rPr>
        <w:t>、负氧离子等。以折线图的形式展现。支持按月、周、天、自定义进行搜索查看</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可以将空气环境感知传感和气象感知传感器一起安装，集中化利用，也可像下图，选择重点区域独立安装。</w:t>
      </w:r>
    </w:p>
    <w:p w:rsidR="00D42DE4" w:rsidRDefault="00D42DE4" w:rsidP="008861AC">
      <w:pPr>
        <w:pStyle w:val="a7"/>
        <w:ind w:firstLine="320"/>
        <w:rPr>
          <w:rFonts w:ascii="仿宋_GB2312" w:eastAsia="仿宋_GB2312" w:hAnsi="仿宋_GB2312"/>
          <w:color w:val="000000" w:themeColor="text1"/>
          <w:sz w:val="32"/>
          <w:szCs w:val="32"/>
        </w:rPr>
      </w:pP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18" w:name="_Toc85530816"/>
      <w:bookmarkStart w:id="119" w:name="_Toc3898"/>
      <w:bookmarkStart w:id="120" w:name="_Toc29319"/>
      <w:r>
        <w:rPr>
          <w:rFonts w:ascii="仿宋_GB2312" w:eastAsia="仿宋_GB2312" w:hAnsi="仿宋_GB2312" w:hint="eastAsia"/>
          <w:b/>
          <w:bCs/>
          <w:color w:val="000000" w:themeColor="text1"/>
          <w:sz w:val="32"/>
          <w:szCs w:val="32"/>
        </w:rPr>
        <w:t>6.1.7</w:t>
      </w:r>
      <w:r>
        <w:rPr>
          <w:rFonts w:ascii="仿宋_GB2312" w:eastAsia="仿宋_GB2312" w:hAnsi="仿宋_GB2312" w:hint="eastAsia"/>
          <w:b/>
          <w:bCs/>
          <w:color w:val="000000" w:themeColor="text1"/>
          <w:sz w:val="32"/>
          <w:szCs w:val="32"/>
        </w:rPr>
        <w:t>护林巡护动态感知系统</w:t>
      </w:r>
      <w:bookmarkEnd w:id="118"/>
      <w:bookmarkEnd w:id="119"/>
      <w:bookmarkEnd w:id="120"/>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护林巡护动态感知系统是由</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移动设备、数据传输网</w:t>
      </w:r>
      <w:r>
        <w:rPr>
          <w:rFonts w:ascii="仿宋_GB2312" w:eastAsia="仿宋_GB2312" w:hAnsi="仿宋_GB2312" w:hint="eastAsia"/>
          <w:color w:val="000000" w:themeColor="text1"/>
          <w:sz w:val="32"/>
          <w:szCs w:val="32"/>
        </w:rPr>
        <w:lastRenderedPageBreak/>
        <w:t>络、后台管理软件系统构成，系统为林业护林部门提供巡检管理，通过</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全球定位技术和</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地理信息实现对森林管护人员工作进行严格规范化的管理，能通过</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跟踪定位仪自动或手动上报信息，在发生危及森林管护人员人身及生命安全的突发事件时，能一键发送紧急求救信号，标明准确的经纬度，给营救人员提供准确的地理位置。并且能完成林业局自行定义巡检地区、巡检路线、巡检时间、巡检人员、排班计划、网络查询、远程管理及异地传输等强大的功能。</w:t>
      </w:r>
      <w:r>
        <w:rPr>
          <w:rFonts w:ascii="仿宋_GB2312" w:eastAsia="仿宋_GB2312" w:hAnsi="仿宋_GB2312" w:hint="eastAsia"/>
          <w:color w:val="000000" w:themeColor="text1"/>
          <w:sz w:val="32"/>
          <w:szCs w:val="32"/>
        </w:rPr>
        <w:t xml:space="preserve"> </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移动设备：是实现护林员实时定位的</w:t>
      </w:r>
      <w:r>
        <w:rPr>
          <w:rFonts w:ascii="仿宋_GB2312" w:eastAsia="仿宋_GB2312" w:hAnsi="仿宋_GB2312" w:hint="eastAsia"/>
          <w:color w:val="000000" w:themeColor="text1"/>
          <w:sz w:val="32"/>
          <w:szCs w:val="32"/>
        </w:rPr>
        <w:t>重要设备，可分为手机、</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定位跟踪器、集成超短波通道和营运商通信通道的户外专用移动设备，可根据护林员的工作职能选择不同的</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移动设备。</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传输网络：是实现</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定位信息传回到后台系统的重要链路。</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护林员管理系统：是实现在岗动态情况监控，定期通报，考核，警醒护林员的重要核心管理系统。</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21" w:name="_Toc29024"/>
      <w:bookmarkStart w:id="122" w:name="_Toc85530817"/>
      <w:bookmarkStart w:id="123" w:name="_Toc1291"/>
      <w:r>
        <w:rPr>
          <w:rFonts w:ascii="楷体_GB2312" w:eastAsia="楷体_GB2312" w:hAnsi="黑体" w:cs="Arial" w:hint="eastAsia"/>
          <w:b/>
          <w:bCs/>
          <w:color w:val="333333"/>
          <w:sz w:val="32"/>
          <w:szCs w:val="28"/>
          <w:shd w:val="clear" w:color="auto" w:fill="FFFFFF"/>
        </w:rPr>
        <w:t>6.2</w:t>
      </w:r>
      <w:r>
        <w:rPr>
          <w:rFonts w:ascii="楷体_GB2312" w:eastAsia="楷体_GB2312" w:hAnsi="黑体" w:cs="Arial" w:hint="eastAsia"/>
          <w:b/>
          <w:bCs/>
          <w:color w:val="333333"/>
          <w:sz w:val="32"/>
          <w:szCs w:val="28"/>
          <w:shd w:val="clear" w:color="auto" w:fill="FFFFFF"/>
        </w:rPr>
        <w:t>传输网</w:t>
      </w:r>
      <w:bookmarkEnd w:id="121"/>
      <w:bookmarkEnd w:id="122"/>
      <w:bookmarkEnd w:id="123"/>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传输网络是构建智慧林</w:t>
      </w:r>
      <w:r>
        <w:rPr>
          <w:rFonts w:ascii="仿宋_GB2312" w:eastAsia="仿宋_GB2312" w:hAnsi="仿宋_GB2312" w:hint="eastAsia"/>
          <w:color w:val="000000" w:themeColor="text1"/>
          <w:sz w:val="32"/>
          <w:szCs w:val="32"/>
        </w:rPr>
        <w:t>场</w:t>
      </w:r>
      <w:r>
        <w:rPr>
          <w:rFonts w:ascii="仿宋_GB2312" w:eastAsia="仿宋_GB2312" w:hAnsi="仿宋_GB2312" w:hint="eastAsia"/>
          <w:color w:val="000000" w:themeColor="text1"/>
          <w:sz w:val="32"/>
          <w:szCs w:val="32"/>
        </w:rPr>
        <w:t>的重要组成部分，防火防盗监控视频图像、双向控制信号、报警信息、火点定位等重要信息都需要通过网络传回到监控中心，与普通监控不同，</w:t>
      </w:r>
      <w:r>
        <w:rPr>
          <w:rFonts w:ascii="仿宋_GB2312" w:eastAsia="仿宋_GB2312" w:hAnsi="仿宋_GB2312" w:hint="eastAsia"/>
          <w:color w:val="000000" w:themeColor="text1"/>
          <w:sz w:val="32"/>
          <w:szCs w:val="32"/>
        </w:rPr>
        <w:t>智慧林场</w:t>
      </w:r>
      <w:r>
        <w:rPr>
          <w:rFonts w:ascii="仿宋_GB2312" w:eastAsia="仿宋_GB2312" w:hAnsi="仿宋_GB2312" w:hint="eastAsia"/>
          <w:color w:val="000000" w:themeColor="text1"/>
          <w:sz w:val="32"/>
          <w:szCs w:val="32"/>
        </w:rPr>
        <w:t>森林资源管护监控一般部署在林区内，距离监控中心都较远，需要采用有线光缆或者无线网络才能够实现远距离传</w:t>
      </w:r>
      <w:r>
        <w:rPr>
          <w:rFonts w:ascii="仿宋_GB2312" w:eastAsia="仿宋_GB2312" w:hAnsi="仿宋_GB2312" w:hint="eastAsia"/>
          <w:color w:val="000000" w:themeColor="text1"/>
          <w:sz w:val="32"/>
          <w:szCs w:val="32"/>
        </w:rPr>
        <w:lastRenderedPageBreak/>
        <w:t>输。由于智慧林</w:t>
      </w:r>
      <w:r>
        <w:rPr>
          <w:rFonts w:ascii="仿宋_GB2312" w:eastAsia="仿宋_GB2312" w:hAnsi="仿宋_GB2312" w:hint="eastAsia"/>
          <w:color w:val="000000" w:themeColor="text1"/>
          <w:sz w:val="32"/>
          <w:szCs w:val="32"/>
        </w:rPr>
        <w:t>场</w:t>
      </w:r>
      <w:r>
        <w:rPr>
          <w:rFonts w:ascii="仿宋_GB2312" w:eastAsia="仿宋_GB2312" w:hAnsi="仿宋_GB2312" w:hint="eastAsia"/>
          <w:color w:val="000000" w:themeColor="text1"/>
          <w:sz w:val="32"/>
          <w:szCs w:val="32"/>
        </w:rPr>
        <w:t>森林资源管护监控系统现在及未来需要通过传输网络承载更多的视频、图像、数据、语音等信息，所以传输网络需要采用基于</w:t>
      </w:r>
      <w:r>
        <w:rPr>
          <w:rFonts w:ascii="仿宋_GB2312" w:eastAsia="仿宋_GB2312" w:hAnsi="仿宋_GB2312" w:hint="eastAsia"/>
          <w:color w:val="000000" w:themeColor="text1"/>
          <w:sz w:val="32"/>
          <w:szCs w:val="32"/>
        </w:rPr>
        <w:t>IP</w:t>
      </w:r>
      <w:r>
        <w:rPr>
          <w:rFonts w:ascii="仿宋_GB2312" w:eastAsia="仿宋_GB2312" w:hAnsi="仿宋_GB2312" w:hint="eastAsia"/>
          <w:color w:val="000000" w:themeColor="text1"/>
          <w:sz w:val="32"/>
          <w:szCs w:val="32"/>
        </w:rPr>
        <w:t>技术的数字化网络。传输网络选择有线光缆还是无线网络，需要根据实际情况决定，对于距离前端防火防盗基站较近或者已有光缆的采用光缆，如果距离较远时需要考虑采用无线网络，</w:t>
      </w:r>
      <w:r>
        <w:rPr>
          <w:rFonts w:ascii="仿宋_GB2312" w:eastAsia="仿宋_GB2312" w:hAnsi="仿宋_GB2312" w:hint="eastAsia"/>
          <w:color w:val="000000" w:themeColor="text1"/>
          <w:sz w:val="32"/>
          <w:szCs w:val="32"/>
        </w:rPr>
        <w:t>除采用运营商无线网络外，还可选择</w:t>
      </w:r>
      <w:r>
        <w:rPr>
          <w:rFonts w:ascii="仿宋_GB2312" w:eastAsia="仿宋_GB2312" w:hAnsi="仿宋_GB2312" w:hint="eastAsia"/>
          <w:color w:val="000000" w:themeColor="text1"/>
          <w:sz w:val="32"/>
          <w:szCs w:val="32"/>
        </w:rPr>
        <w:t>用于移动环境的无线微波网络系统</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具体可选择如下：</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第一种：采用有线光缆进行传输</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第二种</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采用无线网络</w:t>
      </w:r>
      <w:r>
        <w:rPr>
          <w:rFonts w:ascii="仿宋_GB2312" w:eastAsia="仿宋_GB2312" w:hAnsi="仿宋_GB2312" w:hint="eastAsia"/>
          <w:color w:val="000000" w:themeColor="text1"/>
          <w:sz w:val="32"/>
          <w:szCs w:val="32"/>
        </w:rPr>
        <w:t>（如微波）</w:t>
      </w:r>
      <w:r>
        <w:rPr>
          <w:rFonts w:ascii="仿宋_GB2312" w:eastAsia="仿宋_GB2312" w:hAnsi="仿宋_GB2312"/>
          <w:color w:val="000000" w:themeColor="text1"/>
          <w:sz w:val="32"/>
          <w:szCs w:val="32"/>
        </w:rPr>
        <w:t>进行传输</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第三种：采用</w:t>
      </w:r>
      <w:r>
        <w:rPr>
          <w:rFonts w:ascii="仿宋_GB2312" w:eastAsia="仿宋_GB2312" w:hAnsi="仿宋_GB2312" w:hint="eastAsia"/>
          <w:color w:val="000000" w:themeColor="text1"/>
          <w:sz w:val="32"/>
          <w:szCs w:val="32"/>
        </w:rPr>
        <w:t>搭建</w:t>
      </w:r>
      <w:r>
        <w:rPr>
          <w:rFonts w:ascii="仿宋_GB2312" w:eastAsia="仿宋_GB2312" w:hAnsi="仿宋_GB2312"/>
          <w:color w:val="000000" w:themeColor="text1"/>
          <w:sz w:val="32"/>
          <w:szCs w:val="32"/>
        </w:rPr>
        <w:t>运营商专线网</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第四种：</w:t>
      </w:r>
      <w:r>
        <w:rPr>
          <w:rFonts w:ascii="仿宋_GB2312" w:eastAsia="仿宋_GB2312" w:hAnsi="仿宋_GB2312" w:hint="eastAsia"/>
          <w:color w:val="000000" w:themeColor="text1"/>
          <w:sz w:val="32"/>
          <w:szCs w:val="32"/>
        </w:rPr>
        <w:t>采用</w:t>
      </w:r>
      <w:r>
        <w:rPr>
          <w:rFonts w:ascii="仿宋_GB2312" w:eastAsia="仿宋_GB2312" w:hAnsi="仿宋_GB2312"/>
          <w:color w:val="000000" w:themeColor="text1"/>
          <w:sz w:val="32"/>
          <w:szCs w:val="32"/>
        </w:rPr>
        <w:t>无线</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有线结合的方式</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第五种：</w:t>
      </w:r>
      <w:r>
        <w:rPr>
          <w:rFonts w:ascii="仿宋_GB2312" w:eastAsia="仿宋_GB2312" w:hAnsi="仿宋_GB2312" w:hint="eastAsia"/>
          <w:color w:val="000000" w:themeColor="text1"/>
          <w:sz w:val="32"/>
          <w:szCs w:val="32"/>
        </w:rPr>
        <w:t>采用</w:t>
      </w:r>
      <w:r>
        <w:rPr>
          <w:rFonts w:ascii="仿宋_GB2312" w:eastAsia="仿宋_GB2312" w:hAnsi="仿宋_GB2312"/>
          <w:color w:val="000000" w:themeColor="text1"/>
          <w:sz w:val="32"/>
          <w:szCs w:val="32"/>
        </w:rPr>
        <w:t>营运商</w:t>
      </w:r>
      <w:r>
        <w:rPr>
          <w:rFonts w:ascii="仿宋_GB2312" w:eastAsia="仿宋_GB2312" w:hAnsi="仿宋_GB2312"/>
          <w:color w:val="000000" w:themeColor="text1"/>
          <w:sz w:val="32"/>
          <w:szCs w:val="32"/>
        </w:rPr>
        <w:t>3/4</w:t>
      </w:r>
      <w:r>
        <w:rPr>
          <w:rFonts w:ascii="仿宋_GB2312" w:eastAsia="仿宋_GB2312" w:hAnsi="仿宋_GB2312" w:hint="eastAsia"/>
          <w:color w:val="000000" w:themeColor="text1"/>
          <w:sz w:val="32"/>
          <w:szCs w:val="32"/>
        </w:rPr>
        <w:t>/5</w:t>
      </w:r>
      <w:r>
        <w:rPr>
          <w:rFonts w:ascii="仿宋_GB2312" w:eastAsia="仿宋_GB2312" w:hAnsi="仿宋_GB2312"/>
          <w:color w:val="000000" w:themeColor="text1"/>
          <w:sz w:val="32"/>
          <w:szCs w:val="32"/>
        </w:rPr>
        <w:t>G</w:t>
      </w:r>
      <w:r>
        <w:rPr>
          <w:rFonts w:ascii="仿宋_GB2312" w:eastAsia="仿宋_GB2312" w:hAnsi="仿宋_GB2312"/>
          <w:color w:val="000000" w:themeColor="text1"/>
          <w:sz w:val="32"/>
          <w:szCs w:val="32"/>
        </w:rPr>
        <w:t>移动网络</w:t>
      </w:r>
    </w:p>
    <w:p w:rsidR="00D42DE4" w:rsidRDefault="00CA23ED" w:rsidP="008861AC">
      <w:pPr>
        <w:pStyle w:val="a0"/>
        <w:ind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基于以上分析结合项目实际情况可灵和采用以下传输网络建议配置：</w:t>
      </w:r>
    </w:p>
    <w:tbl>
      <w:tblPr>
        <w:tblW w:w="852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4503"/>
        <w:gridCol w:w="4019"/>
      </w:tblGrid>
      <w:tr w:rsidR="00D42DE4">
        <w:tc>
          <w:tcPr>
            <w:tcW w:w="4503" w:type="dxa"/>
            <w:tcBorders>
              <w:top w:val="single" w:sz="4" w:space="0" w:color="A5A5A5"/>
              <w:left w:val="single" w:sz="4" w:space="0" w:color="A5A5A5"/>
              <w:bottom w:val="single" w:sz="4" w:space="0" w:color="A5A5A5"/>
              <w:right w:val="nil"/>
            </w:tcBorders>
            <w:shd w:val="clear" w:color="auto" w:fill="A5A5A5"/>
            <w:noWrap/>
          </w:tcPr>
          <w:p w:rsidR="00D42DE4" w:rsidRDefault="00CA23ED" w:rsidP="008861AC">
            <w:pPr>
              <w:pStyle w:val="a0"/>
              <w:ind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前端网络情况</w:t>
            </w:r>
          </w:p>
        </w:tc>
        <w:tc>
          <w:tcPr>
            <w:tcW w:w="4019" w:type="dxa"/>
            <w:tcBorders>
              <w:top w:val="single" w:sz="4" w:space="0" w:color="A5A5A5"/>
              <w:left w:val="nil"/>
              <w:bottom w:val="single" w:sz="4" w:space="0" w:color="A5A5A5"/>
              <w:right w:val="single" w:sz="4" w:space="0" w:color="A5A5A5"/>
            </w:tcBorders>
            <w:shd w:val="clear" w:color="auto" w:fill="A5A5A5"/>
            <w:noWrap/>
          </w:tcPr>
          <w:p w:rsidR="00D42DE4" w:rsidRDefault="00CA23ED" w:rsidP="008861AC">
            <w:pPr>
              <w:pStyle w:val="a0"/>
              <w:ind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传输网络配置</w:t>
            </w:r>
          </w:p>
        </w:tc>
      </w:tr>
      <w:tr w:rsidR="00D42DE4">
        <w:tc>
          <w:tcPr>
            <w:tcW w:w="4503" w:type="dxa"/>
            <w:shd w:val="clear" w:color="auto" w:fill="EDEDED"/>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附近有网络接入</w:t>
            </w:r>
            <w:r>
              <w:rPr>
                <w:rFonts w:ascii="仿宋_GB2312" w:eastAsia="仿宋_GB2312" w:hAnsi="仿宋_GB2312" w:hint="eastAsia"/>
                <w:color w:val="000000" w:themeColor="text1"/>
                <w:sz w:val="32"/>
                <w:szCs w:val="32"/>
              </w:rPr>
              <w:t>（距离＜</w:t>
            </w:r>
            <w:r>
              <w:rPr>
                <w:rFonts w:ascii="仿宋_GB2312" w:eastAsia="仿宋_GB2312" w:hAnsi="仿宋_GB2312"/>
                <w:color w:val="000000" w:themeColor="text1"/>
                <w:sz w:val="32"/>
                <w:szCs w:val="32"/>
              </w:rPr>
              <w:t>5</w:t>
            </w:r>
            <w:r>
              <w:rPr>
                <w:rFonts w:ascii="仿宋_GB2312" w:eastAsia="仿宋_GB2312" w:hAnsi="仿宋_GB2312" w:hint="eastAsia"/>
                <w:color w:val="000000" w:themeColor="text1"/>
                <w:sz w:val="32"/>
                <w:szCs w:val="32"/>
              </w:rPr>
              <w:t>00</w:t>
            </w:r>
            <w:r>
              <w:rPr>
                <w:rFonts w:ascii="仿宋_GB2312" w:eastAsia="仿宋_GB2312" w:hAnsi="仿宋_GB2312" w:hint="eastAsia"/>
                <w:color w:val="000000" w:themeColor="text1"/>
                <w:sz w:val="32"/>
                <w:szCs w:val="32"/>
              </w:rPr>
              <w:t>米或两点之间不可视）</w:t>
            </w:r>
          </w:p>
        </w:tc>
        <w:tc>
          <w:tcPr>
            <w:tcW w:w="4019" w:type="dxa"/>
            <w:shd w:val="clear" w:color="auto" w:fill="EDEDED"/>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采用有线光缆对接到</w:t>
            </w:r>
            <w:r>
              <w:rPr>
                <w:rFonts w:ascii="仿宋_GB2312" w:eastAsia="仿宋_GB2312" w:hAnsi="仿宋_GB2312"/>
                <w:color w:val="000000" w:themeColor="text1"/>
                <w:sz w:val="32"/>
                <w:szCs w:val="32"/>
              </w:rPr>
              <w:t>已有的网络接入</w:t>
            </w:r>
          </w:p>
        </w:tc>
      </w:tr>
      <w:tr w:rsidR="00D42DE4">
        <w:tc>
          <w:tcPr>
            <w:tcW w:w="4503" w:type="dxa"/>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附近有网络接入（距离＞</w:t>
            </w:r>
            <w:r>
              <w:rPr>
                <w:rFonts w:ascii="仿宋_GB2312" w:eastAsia="仿宋_GB2312" w:hAnsi="仿宋_GB2312"/>
                <w:color w:val="000000" w:themeColor="text1"/>
                <w:sz w:val="32"/>
                <w:szCs w:val="32"/>
              </w:rPr>
              <w:t>5</w:t>
            </w:r>
            <w:r>
              <w:rPr>
                <w:rFonts w:ascii="仿宋_GB2312" w:eastAsia="仿宋_GB2312" w:hAnsi="仿宋_GB2312" w:hint="eastAsia"/>
                <w:color w:val="000000" w:themeColor="text1"/>
                <w:sz w:val="32"/>
                <w:szCs w:val="32"/>
              </w:rPr>
              <w:t>00</w:t>
            </w:r>
            <w:r>
              <w:rPr>
                <w:rFonts w:ascii="仿宋_GB2312" w:eastAsia="仿宋_GB2312" w:hAnsi="仿宋_GB2312" w:hint="eastAsia"/>
                <w:color w:val="000000" w:themeColor="text1"/>
                <w:sz w:val="32"/>
                <w:szCs w:val="32"/>
              </w:rPr>
              <w:t>米且两点之间可视）</w:t>
            </w:r>
          </w:p>
        </w:tc>
        <w:tc>
          <w:tcPr>
            <w:tcW w:w="4019" w:type="dxa"/>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采用无线微波传输到已有的网络接入</w:t>
            </w:r>
          </w:p>
        </w:tc>
      </w:tr>
      <w:tr w:rsidR="00D42DE4">
        <w:tc>
          <w:tcPr>
            <w:tcW w:w="4503" w:type="dxa"/>
            <w:shd w:val="clear" w:color="auto" w:fill="EDEDED"/>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前端设备</w:t>
            </w:r>
            <w:r>
              <w:rPr>
                <w:rFonts w:ascii="仿宋_GB2312" w:eastAsia="仿宋_GB2312" w:hAnsi="仿宋_GB2312" w:hint="eastAsia"/>
                <w:color w:val="000000" w:themeColor="text1"/>
                <w:sz w:val="32"/>
                <w:szCs w:val="32"/>
              </w:rPr>
              <w:t>有</w:t>
            </w:r>
            <w:r>
              <w:rPr>
                <w:rFonts w:ascii="仿宋_GB2312" w:eastAsia="仿宋_GB2312" w:hAnsi="仿宋_GB2312"/>
                <w:color w:val="000000" w:themeColor="text1"/>
                <w:sz w:val="32"/>
                <w:szCs w:val="32"/>
              </w:rPr>
              <w:t>运营商通讯</w:t>
            </w:r>
          </w:p>
        </w:tc>
        <w:tc>
          <w:tcPr>
            <w:tcW w:w="4019" w:type="dxa"/>
            <w:shd w:val="clear" w:color="auto" w:fill="EDEDED"/>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直接利用运营商网络</w:t>
            </w:r>
          </w:p>
        </w:tc>
      </w:tr>
      <w:tr w:rsidR="00D42DE4">
        <w:tc>
          <w:tcPr>
            <w:tcW w:w="4503" w:type="dxa"/>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较远的地方有运营商通讯基站</w:t>
            </w:r>
          </w:p>
        </w:tc>
        <w:tc>
          <w:tcPr>
            <w:tcW w:w="4019" w:type="dxa"/>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采取</w:t>
            </w:r>
            <w:r>
              <w:rPr>
                <w:rFonts w:ascii="仿宋_GB2312" w:eastAsia="仿宋_GB2312" w:hAnsi="仿宋_GB2312" w:hint="eastAsia"/>
                <w:color w:val="000000" w:themeColor="text1"/>
                <w:sz w:val="32"/>
                <w:szCs w:val="32"/>
              </w:rPr>
              <w:t>无线微波传输到运营</w:t>
            </w:r>
            <w:r>
              <w:rPr>
                <w:rFonts w:ascii="仿宋_GB2312" w:eastAsia="仿宋_GB2312" w:hAnsi="仿宋_GB2312" w:hint="eastAsia"/>
                <w:color w:val="000000" w:themeColor="text1"/>
                <w:sz w:val="32"/>
                <w:szCs w:val="32"/>
              </w:rPr>
              <w:lastRenderedPageBreak/>
              <w:t>商运通讯基站然后采用运营商网络</w:t>
            </w:r>
          </w:p>
        </w:tc>
      </w:tr>
      <w:tr w:rsidR="00D42DE4">
        <w:tc>
          <w:tcPr>
            <w:tcW w:w="4503" w:type="dxa"/>
            <w:shd w:val="clear" w:color="auto" w:fill="EDEDED"/>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lastRenderedPageBreak/>
              <w:t>附近无任何网络</w:t>
            </w:r>
          </w:p>
        </w:tc>
        <w:tc>
          <w:tcPr>
            <w:tcW w:w="4019" w:type="dxa"/>
            <w:shd w:val="clear" w:color="auto" w:fill="EDEDED"/>
            <w:noWrap/>
          </w:tcPr>
          <w:p w:rsidR="00D42DE4" w:rsidRDefault="00CA23ED">
            <w:pPr>
              <w:pStyle w:val="a0"/>
              <w:ind w:firstLineChars="0" w:firstLine="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采取无线微波自组网</w:t>
            </w:r>
          </w:p>
        </w:tc>
      </w:tr>
    </w:tbl>
    <w:p w:rsidR="00D42DE4" w:rsidRDefault="00D42DE4">
      <w:pPr>
        <w:pStyle w:val="a0"/>
        <w:ind w:firstLineChars="0" w:firstLine="0"/>
        <w:rPr>
          <w:rFonts w:ascii="仿宋_GB2312" w:eastAsia="仿宋_GB2312" w:hAnsi="仿宋_GB2312"/>
          <w:color w:val="000000" w:themeColor="text1"/>
          <w:sz w:val="32"/>
          <w:szCs w:val="32"/>
        </w:rPr>
      </w:pPr>
    </w:p>
    <w:p w:rsidR="00D42DE4" w:rsidRDefault="00D42DE4">
      <w:pPr>
        <w:pStyle w:val="a0"/>
        <w:ind w:firstLineChars="0" w:firstLine="0"/>
        <w:rPr>
          <w:rFonts w:ascii="仿宋_GB2312" w:eastAsia="仿宋_GB2312" w:hAnsi="仿宋_GB2312"/>
          <w:color w:val="000000" w:themeColor="text1"/>
          <w:sz w:val="32"/>
          <w:szCs w:val="32"/>
        </w:rPr>
      </w:pP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24" w:name="_Toc6294"/>
      <w:bookmarkStart w:id="125" w:name="_Toc85530818"/>
      <w:bookmarkStart w:id="126" w:name="_Toc289"/>
      <w:r>
        <w:rPr>
          <w:rFonts w:ascii="楷体_GB2312" w:eastAsia="楷体_GB2312" w:hAnsi="黑体" w:cs="Arial" w:hint="eastAsia"/>
          <w:b/>
          <w:bCs/>
          <w:color w:val="333333"/>
          <w:sz w:val="32"/>
          <w:szCs w:val="28"/>
          <w:shd w:val="clear" w:color="auto" w:fill="FFFFFF"/>
        </w:rPr>
        <w:t>6.3</w:t>
      </w:r>
      <w:r>
        <w:rPr>
          <w:rFonts w:ascii="楷体_GB2312" w:eastAsia="楷体_GB2312" w:hAnsi="黑体" w:cs="Arial" w:hint="eastAsia"/>
          <w:b/>
          <w:bCs/>
          <w:color w:val="333333"/>
          <w:sz w:val="32"/>
          <w:szCs w:val="28"/>
          <w:shd w:val="clear" w:color="auto" w:fill="FFFFFF"/>
        </w:rPr>
        <w:t>应用软件平台系统设计</w:t>
      </w:r>
      <w:bookmarkEnd w:id="124"/>
      <w:bookmarkEnd w:id="125"/>
      <w:bookmarkEnd w:id="126"/>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智慧林场</w:t>
      </w:r>
      <w:r>
        <w:rPr>
          <w:rFonts w:ascii="仿宋_GB2312" w:eastAsia="仿宋_GB2312" w:hAnsi="仿宋_GB2312" w:hint="eastAsia"/>
          <w:color w:val="000000" w:themeColor="text1"/>
          <w:sz w:val="32"/>
          <w:szCs w:val="32"/>
        </w:rPr>
        <w:t>应用软件</w:t>
      </w:r>
      <w:r>
        <w:rPr>
          <w:rFonts w:ascii="仿宋_GB2312" w:eastAsia="仿宋_GB2312" w:hAnsi="仿宋_GB2312" w:hint="eastAsia"/>
          <w:color w:val="000000" w:themeColor="text1"/>
          <w:sz w:val="32"/>
          <w:szCs w:val="32"/>
        </w:rPr>
        <w:t>平台是整个智慧林场的处理中心，前端感知网的防火感知、防盗感知、防病虫害感知、野保监测感知、定位感知</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环境感知</w:t>
      </w:r>
      <w:r>
        <w:rPr>
          <w:rFonts w:ascii="仿宋_GB2312" w:eastAsia="仿宋_GB2312" w:hAnsi="仿宋_GB2312" w:hint="eastAsia"/>
          <w:color w:val="000000" w:themeColor="text1"/>
          <w:sz w:val="32"/>
          <w:szCs w:val="32"/>
        </w:rPr>
        <w:t>等数据通过传输网接入</w:t>
      </w:r>
      <w:r>
        <w:rPr>
          <w:rFonts w:ascii="仿宋_GB2312" w:eastAsia="仿宋_GB2312" w:hAnsi="仿宋_GB2312" w:hint="eastAsia"/>
          <w:color w:val="000000" w:themeColor="text1"/>
          <w:sz w:val="32"/>
          <w:szCs w:val="32"/>
        </w:rPr>
        <w:t>应用</w:t>
      </w:r>
      <w:r>
        <w:rPr>
          <w:rFonts w:ascii="仿宋_GB2312" w:eastAsia="仿宋_GB2312" w:hAnsi="仿宋_GB2312" w:hint="eastAsia"/>
          <w:color w:val="000000" w:themeColor="text1"/>
          <w:sz w:val="32"/>
          <w:szCs w:val="32"/>
        </w:rPr>
        <w:t>平台，最后通过管理平台完成远程监控、报警接入及处理、远程控制、应急指挥等业务。平台主要包括：综合视频监控管理平台软件、</w:t>
      </w:r>
      <w:r>
        <w:rPr>
          <w:rFonts w:ascii="仿宋_GB2312" w:eastAsia="仿宋_GB2312" w:hAnsi="仿宋_GB2312" w:hint="eastAsia"/>
          <w:color w:val="000000" w:themeColor="text1"/>
          <w:sz w:val="32"/>
          <w:szCs w:val="32"/>
        </w:rPr>
        <w:t>森林防火预警智慧系统、森林资源一张图</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物联网汇聚平台、</w:t>
      </w:r>
      <w:r>
        <w:rPr>
          <w:rFonts w:ascii="仿宋_GB2312" w:eastAsia="仿宋_GB2312" w:hAnsi="仿宋_GB2312" w:hint="eastAsia"/>
          <w:color w:val="000000" w:themeColor="text1"/>
          <w:sz w:val="32"/>
          <w:szCs w:val="32"/>
        </w:rPr>
        <w:t>支撑软件系统的硬件服务器、监控管理客户端、报警相关的软硬件、大屏展示系统及相关控制器、</w:t>
      </w:r>
      <w:r>
        <w:rPr>
          <w:rFonts w:ascii="仿宋_GB2312" w:eastAsia="仿宋_GB2312" w:hAnsi="仿宋_GB2312" w:hint="eastAsia"/>
          <w:color w:val="000000" w:themeColor="text1"/>
          <w:sz w:val="32"/>
          <w:szCs w:val="32"/>
        </w:rPr>
        <w:t>LED</w:t>
      </w:r>
      <w:r>
        <w:rPr>
          <w:rFonts w:ascii="仿宋_GB2312" w:eastAsia="仿宋_GB2312" w:hAnsi="仿宋_GB2312" w:hint="eastAsia"/>
          <w:color w:val="000000" w:themeColor="text1"/>
          <w:sz w:val="32"/>
          <w:szCs w:val="32"/>
        </w:rPr>
        <w:t>显示屏、控制台、综合布线、静电地板、防雷接地等。</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平台</w:t>
      </w:r>
      <w:r>
        <w:rPr>
          <w:rFonts w:ascii="仿宋_GB2312" w:eastAsia="仿宋_GB2312" w:hAnsi="仿宋_GB2312" w:hint="eastAsia"/>
          <w:color w:val="000000" w:themeColor="text1"/>
          <w:sz w:val="32"/>
          <w:szCs w:val="32"/>
        </w:rPr>
        <w:t>通过整合</w:t>
      </w:r>
      <w:r>
        <w:rPr>
          <w:rFonts w:ascii="仿宋_GB2312" w:eastAsia="仿宋_GB2312" w:hAnsi="仿宋_GB2312" w:hint="eastAsia"/>
          <w:color w:val="000000" w:themeColor="text1"/>
          <w:sz w:val="32"/>
          <w:szCs w:val="32"/>
        </w:rPr>
        <w:t>智慧林业重要的管理、存储、控制、监视、展示、自动报警、火点自动定位及展示等综合功能需求。通过后端管理平台需要实现对前端防火、防盗、防虫、野保、环境监测数据的汇集、分析、数据提炼、提交决策信息等。并通过管理平台实现远程操作和控制前端基站的防火防盗等设备进行全方位、立体监控，在指挥中心需要配置大屏幕电视墙用于展示感知网传感器采集的视频、图片、气象数据、</w:t>
      </w:r>
      <w:r>
        <w:rPr>
          <w:rFonts w:ascii="仿宋_GB2312" w:eastAsia="仿宋_GB2312" w:hAnsi="仿宋_GB2312" w:hint="eastAsia"/>
          <w:color w:val="000000" w:themeColor="text1"/>
          <w:sz w:val="32"/>
          <w:szCs w:val="32"/>
        </w:rPr>
        <w:lastRenderedPageBreak/>
        <w:t>定位等信</w:t>
      </w:r>
      <w:r>
        <w:rPr>
          <w:rFonts w:ascii="仿宋_GB2312" w:eastAsia="仿宋_GB2312" w:hAnsi="仿宋_GB2312" w:hint="eastAsia"/>
          <w:color w:val="000000" w:themeColor="text1"/>
          <w:sz w:val="32"/>
          <w:szCs w:val="32"/>
        </w:rPr>
        <w:t>息，管理平台基于云平台为基础可与</w:t>
      </w:r>
      <w:r>
        <w:rPr>
          <w:rFonts w:ascii="仿宋_GB2312" w:eastAsia="仿宋_GB2312" w:hAnsi="仿宋_GB2312" w:hint="eastAsia"/>
          <w:color w:val="000000" w:themeColor="text1"/>
          <w:sz w:val="32"/>
          <w:szCs w:val="32"/>
        </w:rPr>
        <w:t>下属五个分场</w:t>
      </w:r>
      <w:r>
        <w:rPr>
          <w:rFonts w:ascii="仿宋_GB2312" w:eastAsia="仿宋_GB2312" w:hAnsi="仿宋_GB2312" w:hint="eastAsia"/>
          <w:color w:val="000000" w:themeColor="text1"/>
          <w:sz w:val="32"/>
          <w:szCs w:val="32"/>
        </w:rPr>
        <w:t>实现互联互通，构建智慧林</w:t>
      </w:r>
      <w:r>
        <w:rPr>
          <w:rFonts w:ascii="仿宋_GB2312" w:eastAsia="仿宋_GB2312" w:hAnsi="仿宋_GB2312" w:hint="eastAsia"/>
          <w:color w:val="000000" w:themeColor="text1"/>
          <w:sz w:val="32"/>
          <w:szCs w:val="32"/>
        </w:rPr>
        <w:t>场</w:t>
      </w:r>
      <w:r>
        <w:rPr>
          <w:rFonts w:ascii="仿宋_GB2312" w:eastAsia="仿宋_GB2312" w:hAnsi="仿宋_GB2312" w:hint="eastAsia"/>
          <w:color w:val="000000" w:themeColor="text1"/>
          <w:sz w:val="32"/>
          <w:szCs w:val="32"/>
        </w:rPr>
        <w:t>大平台。</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基于以上功能需求，具体的管理平台主要需求如下：</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综合视频监控管理平台：需要采用视频监控管理平台实现对防火防盗前端基站智能监控点进行管理必须的系统平台软件；</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森林防火预警指挥系统</w:t>
      </w:r>
      <w:r>
        <w:rPr>
          <w:rFonts w:ascii="仿宋_GB2312" w:eastAsia="仿宋_GB2312" w:hAnsi="仿宋_GB2312" w:hint="eastAsia"/>
          <w:color w:val="000000" w:themeColor="text1"/>
          <w:sz w:val="32"/>
          <w:szCs w:val="32"/>
        </w:rPr>
        <w:t>：需要采用</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地理信息系统平台完成防火、防盗、手持设备定位、林火定位、应急指挥辅助决策、病虫害管理、野保监测等系统平台软件；</w:t>
      </w:r>
    </w:p>
    <w:p w:rsidR="00D42DE4" w:rsidRDefault="00CA23ED">
      <w:pPr>
        <w:pStyle w:val="a7"/>
        <w:numPr>
          <w:ilvl w:val="0"/>
          <w:numId w:val="2"/>
        </w:numPr>
        <w:ind w:firstLineChars="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森林资源一张图应用：全面展示林业资源基础数据、环境数据、森林旅游、森林康养、自然教育等数据，并进行时空分析，更好的实现森林资源的</w:t>
      </w:r>
      <w:r>
        <w:rPr>
          <w:rFonts w:ascii="仿宋_GB2312" w:eastAsia="仿宋_GB2312" w:hAnsi="仿宋_GB2312" w:hint="eastAsia"/>
          <w:color w:val="000000" w:themeColor="text1"/>
          <w:sz w:val="32"/>
          <w:szCs w:val="32"/>
        </w:rPr>
        <w:t>管理；</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管理、存储服务器：运行视频监控管理平台以及用于存储防火防盗监控数据；</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数据库服务器、三维发布服务器、</w:t>
      </w:r>
      <w:r>
        <w:rPr>
          <w:rFonts w:ascii="仿宋_GB2312" w:eastAsia="仿宋_GB2312" w:hAnsi="仿宋_GB2312" w:hint="eastAsia"/>
          <w:color w:val="000000" w:themeColor="text1"/>
          <w:sz w:val="32"/>
          <w:szCs w:val="32"/>
        </w:rPr>
        <w:t>Web</w:t>
      </w:r>
      <w:r>
        <w:rPr>
          <w:rFonts w:ascii="仿宋_GB2312" w:eastAsia="仿宋_GB2312" w:hAnsi="仿宋_GB2312" w:hint="eastAsia"/>
          <w:color w:val="000000" w:themeColor="text1"/>
          <w:sz w:val="32"/>
          <w:szCs w:val="32"/>
        </w:rPr>
        <w:t>发布服务器、客户端：运行平台，手持设备定位、林火定位、应急指挥辅助决策、病虫害管理、野保监测等海量数据汇聚、分类、存储。同时为林场提供服务的服务器群集系统；</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监控及报警客户端</w:t>
      </w:r>
      <w:r>
        <w:rPr>
          <w:rFonts w:ascii="仿宋_GB2312" w:eastAsia="仿宋_GB2312" w:hAnsi="仿宋_GB2312" w:hint="eastAsia"/>
          <w:color w:val="000000" w:themeColor="text1"/>
          <w:sz w:val="32"/>
          <w:szCs w:val="32"/>
        </w:rPr>
        <w:t>PC</w:t>
      </w:r>
      <w:r>
        <w:rPr>
          <w:rFonts w:ascii="仿宋_GB2312" w:eastAsia="仿宋_GB2312" w:hAnsi="仿宋_GB2312" w:hint="eastAsia"/>
          <w:color w:val="000000" w:themeColor="text1"/>
          <w:sz w:val="32"/>
          <w:szCs w:val="32"/>
        </w:rPr>
        <w:t>机：用于防火防盗管理、监控、报警的终端计算机；</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操作台：安装管理服务器或</w:t>
      </w:r>
      <w:r>
        <w:rPr>
          <w:rFonts w:ascii="仿宋_GB2312" w:eastAsia="仿宋_GB2312" w:hAnsi="仿宋_GB2312" w:hint="eastAsia"/>
          <w:color w:val="000000" w:themeColor="text1"/>
          <w:sz w:val="32"/>
          <w:szCs w:val="32"/>
        </w:rPr>
        <w:t>PC</w:t>
      </w:r>
      <w:r>
        <w:rPr>
          <w:rFonts w:ascii="仿宋_GB2312" w:eastAsia="仿宋_GB2312" w:hAnsi="仿宋_GB2312" w:hint="eastAsia"/>
          <w:color w:val="000000" w:themeColor="text1"/>
          <w:sz w:val="32"/>
          <w:szCs w:val="32"/>
        </w:rPr>
        <w:t>机，便于管理人员日常管理和维护；</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大屏幕展示系统：需要采用</w:t>
      </w:r>
      <w:r>
        <w:rPr>
          <w:rFonts w:ascii="仿宋_GB2312" w:eastAsia="仿宋_GB2312" w:hAnsi="仿宋_GB2312" w:hint="eastAsia"/>
          <w:color w:val="000000" w:themeColor="text1"/>
          <w:sz w:val="32"/>
          <w:szCs w:val="32"/>
        </w:rPr>
        <w:t>DID</w:t>
      </w:r>
      <w:r>
        <w:rPr>
          <w:rFonts w:ascii="仿宋_GB2312" w:eastAsia="仿宋_GB2312" w:hAnsi="仿宋_GB2312" w:hint="eastAsia"/>
          <w:color w:val="000000" w:themeColor="text1"/>
          <w:sz w:val="32"/>
          <w:szCs w:val="32"/>
        </w:rPr>
        <w:t>或</w:t>
      </w:r>
      <w:r>
        <w:rPr>
          <w:rFonts w:ascii="仿宋_GB2312" w:eastAsia="仿宋_GB2312" w:hAnsi="仿宋_GB2312" w:hint="eastAsia"/>
          <w:color w:val="000000" w:themeColor="text1"/>
          <w:sz w:val="32"/>
          <w:szCs w:val="32"/>
        </w:rPr>
        <w:t>DLP</w:t>
      </w:r>
      <w:r>
        <w:rPr>
          <w:rFonts w:ascii="仿宋_GB2312" w:eastAsia="仿宋_GB2312" w:hAnsi="仿宋_GB2312" w:hint="eastAsia"/>
          <w:color w:val="000000" w:themeColor="text1"/>
          <w:sz w:val="32"/>
          <w:szCs w:val="32"/>
        </w:rPr>
        <w:t>大屏进行拼接组成大尺寸电视墙用于显示视频监控图像等各种信息；</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LED</w:t>
      </w:r>
      <w:r>
        <w:rPr>
          <w:rFonts w:ascii="仿宋_GB2312" w:eastAsia="仿宋_GB2312" w:hAnsi="仿宋_GB2312" w:hint="eastAsia"/>
          <w:color w:val="000000" w:themeColor="text1"/>
          <w:sz w:val="32"/>
          <w:szCs w:val="32"/>
        </w:rPr>
        <w:t>屏：需要采用</w:t>
      </w:r>
      <w:r>
        <w:rPr>
          <w:rFonts w:ascii="仿宋_GB2312" w:eastAsia="仿宋_GB2312" w:hAnsi="仿宋_GB2312" w:hint="eastAsia"/>
          <w:color w:val="000000" w:themeColor="text1"/>
          <w:sz w:val="32"/>
          <w:szCs w:val="32"/>
        </w:rPr>
        <w:t>LED</w:t>
      </w:r>
      <w:r>
        <w:rPr>
          <w:rFonts w:ascii="仿宋_GB2312" w:eastAsia="仿宋_GB2312" w:hAnsi="仿宋_GB2312" w:hint="eastAsia"/>
          <w:color w:val="000000" w:themeColor="text1"/>
          <w:sz w:val="32"/>
          <w:szCs w:val="32"/>
        </w:rPr>
        <w:t>屏安装在电视墙上端用于辅助显示文字信息；</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视频解码器：需要采用视频解码器将监控视频图像解码至电视墙；</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交换机：需要采用交换机连接服务器、</w:t>
      </w:r>
      <w:r>
        <w:rPr>
          <w:rFonts w:ascii="仿宋_GB2312" w:eastAsia="仿宋_GB2312" w:hAnsi="仿宋_GB2312" w:hint="eastAsia"/>
          <w:color w:val="000000" w:themeColor="text1"/>
          <w:sz w:val="32"/>
          <w:szCs w:val="32"/>
        </w:rPr>
        <w:t>PC</w:t>
      </w:r>
      <w:r>
        <w:rPr>
          <w:rFonts w:ascii="仿宋_GB2312" w:eastAsia="仿宋_GB2312" w:hAnsi="仿宋_GB2312" w:hint="eastAsia"/>
          <w:color w:val="000000" w:themeColor="text1"/>
          <w:sz w:val="32"/>
          <w:szCs w:val="32"/>
        </w:rPr>
        <w:t>机、网络设备、监控设备等；</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综合布线：需要对指挥中心进行综合布线实现设备联网，语音通讯、设备供电线路等；</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静电地板：需要采用静电地板保护机房内的电子设备，防止电子设备自身和人体产生静电损坏电子设备；</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防雷接地：需要采用至少小于</w:t>
      </w: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Ω的接地系统，将机房的防雷器、静电地板等设备接入接地系统。</w:t>
      </w:r>
      <w:r>
        <w:rPr>
          <w:rFonts w:ascii="仿宋_GB2312" w:eastAsia="仿宋_GB2312" w:hAnsi="仿宋_GB2312" w:hint="eastAsia"/>
          <w:color w:val="000000" w:themeColor="text1"/>
          <w:sz w:val="32"/>
          <w:szCs w:val="32"/>
        </w:rPr>
        <w:t xml:space="preserve"> </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27" w:name="_Toc16289"/>
      <w:bookmarkStart w:id="128" w:name="_Toc85530819"/>
      <w:bookmarkStart w:id="129" w:name="_Toc14578"/>
      <w:r>
        <w:rPr>
          <w:rFonts w:ascii="楷体_GB2312" w:eastAsia="楷体_GB2312" w:hAnsi="黑体" w:cs="Arial" w:hint="eastAsia"/>
          <w:b/>
          <w:bCs/>
          <w:color w:val="333333"/>
          <w:sz w:val="32"/>
          <w:szCs w:val="28"/>
          <w:shd w:val="clear" w:color="auto" w:fill="FFFFFF"/>
        </w:rPr>
        <w:t>6.4</w:t>
      </w:r>
      <w:r>
        <w:rPr>
          <w:rFonts w:ascii="楷体_GB2312" w:eastAsia="楷体_GB2312" w:hAnsi="黑体" w:cs="Arial" w:hint="eastAsia"/>
          <w:b/>
          <w:bCs/>
          <w:color w:val="333333"/>
          <w:sz w:val="32"/>
          <w:szCs w:val="28"/>
          <w:shd w:val="clear" w:color="auto" w:fill="FFFFFF"/>
        </w:rPr>
        <w:t>资源一张图</w:t>
      </w:r>
      <w:bookmarkEnd w:id="127"/>
      <w:bookmarkEnd w:id="128"/>
      <w:bookmarkEnd w:id="129"/>
    </w:p>
    <w:p w:rsidR="00D42DE4" w:rsidRDefault="00CA23ED">
      <w:pPr>
        <w:ind w:firstLineChars="200" w:firstLine="640"/>
        <w:rPr>
          <w:rFonts w:ascii="仿宋_GB2312" w:eastAsia="仿宋_GB2312" w:hAnsi="仿宋_GB2312"/>
          <w:b/>
          <w:bCs/>
          <w:color w:val="000000" w:themeColor="text1"/>
          <w:sz w:val="32"/>
          <w:szCs w:val="32"/>
        </w:rPr>
      </w:pPr>
      <w:r>
        <w:rPr>
          <w:rFonts w:ascii="仿宋_GB2312" w:eastAsia="仿宋_GB2312" w:hAnsi="仿宋_GB2312" w:hint="eastAsia"/>
          <w:color w:val="000000" w:themeColor="text1"/>
          <w:sz w:val="32"/>
          <w:szCs w:val="32"/>
        </w:rPr>
        <w:t>基于多尺度遥感影像和地形数据，集成</w:t>
      </w:r>
      <w:r>
        <w:rPr>
          <w:rFonts w:ascii="仿宋_GB2312" w:eastAsia="仿宋_GB2312" w:hAnsi="仿宋_GB2312" w:hint="eastAsia"/>
          <w:color w:val="000000" w:themeColor="text1"/>
          <w:sz w:val="32"/>
          <w:szCs w:val="32"/>
        </w:rPr>
        <w:t>林场</w:t>
      </w:r>
      <w:r>
        <w:rPr>
          <w:rFonts w:ascii="仿宋_GB2312" w:eastAsia="仿宋_GB2312" w:hAnsi="仿宋_GB2312" w:hint="eastAsia"/>
          <w:color w:val="000000" w:themeColor="text1"/>
          <w:sz w:val="32"/>
          <w:szCs w:val="32"/>
        </w:rPr>
        <w:t>基础数据，构建</w:t>
      </w:r>
      <w:r>
        <w:rPr>
          <w:rFonts w:ascii="仿宋_GB2312" w:eastAsia="仿宋_GB2312" w:hAnsi="仿宋_GB2312" w:hint="eastAsia"/>
          <w:color w:val="000000" w:themeColor="text1"/>
          <w:sz w:val="32"/>
          <w:szCs w:val="32"/>
        </w:rPr>
        <w:t>林场</w:t>
      </w:r>
      <w:r>
        <w:rPr>
          <w:rFonts w:ascii="仿宋_GB2312" w:eastAsia="仿宋_GB2312" w:hAnsi="仿宋_GB2312" w:hint="eastAsia"/>
          <w:color w:val="000000" w:themeColor="text1"/>
          <w:sz w:val="32"/>
          <w:szCs w:val="32"/>
        </w:rPr>
        <w:t>电子地图，支持平移、缩放、旋转等操作，满足从宏观、微观、多角度浏览的要求。支持海量遥感数据的快速显示，实现从多角度、多分辨率影像连续无缝快速缩放，影像漫游显示响应速度不超过</w:t>
      </w: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秒。提供多种专题信息展示效果，叠加</w:t>
      </w:r>
      <w:r>
        <w:rPr>
          <w:rFonts w:ascii="仿宋_GB2312" w:eastAsia="仿宋_GB2312" w:hAnsi="仿宋_GB2312" w:hint="eastAsia"/>
          <w:color w:val="000000" w:themeColor="text1"/>
          <w:sz w:val="32"/>
          <w:szCs w:val="32"/>
        </w:rPr>
        <w:t>林地</w:t>
      </w:r>
      <w:r>
        <w:rPr>
          <w:rFonts w:ascii="仿宋_GB2312" w:eastAsia="仿宋_GB2312" w:hAnsi="仿宋_GB2312" w:hint="eastAsia"/>
          <w:color w:val="000000" w:themeColor="text1"/>
          <w:sz w:val="32"/>
          <w:szCs w:val="32"/>
        </w:rPr>
        <w:t>范围、功能分区、监测站点、</w:t>
      </w:r>
      <w:r>
        <w:rPr>
          <w:rFonts w:ascii="仿宋_GB2312" w:eastAsia="仿宋_GB2312" w:hAnsi="仿宋_GB2312" w:hint="eastAsia"/>
          <w:color w:val="000000" w:themeColor="text1"/>
          <w:sz w:val="32"/>
          <w:szCs w:val="32"/>
        </w:rPr>
        <w:t>森林旅游、森林康养、自然教育、环境数据、</w:t>
      </w:r>
      <w:r>
        <w:rPr>
          <w:rFonts w:ascii="仿宋_GB2312" w:eastAsia="仿宋_GB2312" w:hAnsi="仿宋_GB2312" w:hint="eastAsia"/>
          <w:color w:val="000000" w:themeColor="text1"/>
          <w:sz w:val="32"/>
          <w:szCs w:val="32"/>
        </w:rPr>
        <w:t>动植物资源等专题图层，用户</w:t>
      </w:r>
      <w:r>
        <w:rPr>
          <w:rFonts w:ascii="仿宋_GB2312" w:eastAsia="仿宋_GB2312" w:hAnsi="仿宋_GB2312" w:hint="eastAsia"/>
          <w:color w:val="000000" w:themeColor="text1"/>
          <w:sz w:val="32"/>
          <w:szCs w:val="32"/>
        </w:rPr>
        <w:lastRenderedPageBreak/>
        <w:t>可通过勾选图层了解具体资源分布和属性介绍情况，同时实现基于一张图的图属查询、空间分析以及制图输出功能，满足不同专题展示需求。</w:t>
      </w:r>
      <w:r>
        <w:rPr>
          <w:rFonts w:ascii="仿宋_GB2312" w:eastAsia="仿宋_GB2312" w:hAnsi="仿宋_GB2312"/>
          <w:color w:val="000000" w:themeColor="text1"/>
          <w:sz w:val="32"/>
          <w:szCs w:val="32"/>
        </w:rPr>
        <w:t>实现空</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天</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地一体化全景监视、森林火源实时预警。一屏总览</w:t>
      </w:r>
      <w:r>
        <w:rPr>
          <w:rFonts w:ascii="仿宋_GB2312" w:eastAsia="仿宋_GB2312" w:hAnsi="仿宋_GB2312" w:hint="eastAsia"/>
          <w:color w:val="000000" w:themeColor="text1"/>
          <w:sz w:val="32"/>
          <w:szCs w:val="32"/>
        </w:rPr>
        <w:t>辖区林种、</w:t>
      </w:r>
      <w:r>
        <w:rPr>
          <w:rFonts w:ascii="仿宋_GB2312" w:eastAsia="仿宋_GB2312" w:hAnsi="仿宋_GB2312" w:hint="eastAsia"/>
          <w:color w:val="000000" w:themeColor="text1"/>
          <w:sz w:val="32"/>
          <w:szCs w:val="32"/>
        </w:rPr>
        <w:t>树种等林业资源</w:t>
      </w:r>
      <w:r>
        <w:rPr>
          <w:rFonts w:ascii="仿宋_GB2312" w:eastAsia="仿宋_GB2312" w:hAnsi="仿宋_GB2312"/>
          <w:color w:val="000000" w:themeColor="text1"/>
          <w:sz w:val="32"/>
          <w:szCs w:val="32"/>
        </w:rPr>
        <w:t>分布情况</w:t>
      </w:r>
      <w:r>
        <w:rPr>
          <w:rFonts w:ascii="仿宋_GB2312" w:eastAsia="仿宋_GB2312" w:hAnsi="仿宋_GB2312" w:hint="eastAsia"/>
          <w:color w:val="000000" w:themeColor="text1"/>
          <w:sz w:val="32"/>
          <w:szCs w:val="32"/>
        </w:rPr>
        <w:t>，并</w:t>
      </w:r>
      <w:r>
        <w:rPr>
          <w:rFonts w:ascii="仿宋_GB2312" w:eastAsia="仿宋_GB2312" w:hAnsi="仿宋_GB2312"/>
          <w:color w:val="000000" w:themeColor="text1"/>
          <w:sz w:val="32"/>
          <w:szCs w:val="32"/>
        </w:rPr>
        <w:t>将</w:t>
      </w:r>
      <w:r>
        <w:rPr>
          <w:rFonts w:ascii="仿宋_GB2312" w:eastAsia="仿宋_GB2312" w:hAnsi="仿宋_GB2312" w:hint="eastAsia"/>
          <w:color w:val="000000" w:themeColor="text1"/>
          <w:sz w:val="32"/>
          <w:szCs w:val="32"/>
        </w:rPr>
        <w:t>森林产业</w:t>
      </w:r>
      <w:r>
        <w:rPr>
          <w:rFonts w:ascii="仿宋_GB2312" w:eastAsia="仿宋_GB2312" w:hAnsi="仿宋_GB2312" w:hint="eastAsia"/>
          <w:color w:val="000000" w:themeColor="text1"/>
          <w:sz w:val="32"/>
          <w:szCs w:val="32"/>
        </w:rPr>
        <w:t>数据</w:t>
      </w:r>
      <w:r>
        <w:rPr>
          <w:rFonts w:ascii="仿宋_GB2312" w:eastAsia="仿宋_GB2312" w:hAnsi="仿宋_GB2312" w:hint="eastAsia"/>
          <w:color w:val="000000" w:themeColor="text1"/>
          <w:sz w:val="32"/>
          <w:szCs w:val="32"/>
        </w:rPr>
        <w:t>等全景展示</w:t>
      </w:r>
      <w:r>
        <w:rPr>
          <w:rFonts w:ascii="仿宋_GB2312" w:eastAsia="仿宋_GB2312" w:hAnsi="仿宋_GB2312"/>
          <w:color w:val="000000" w:themeColor="text1"/>
          <w:sz w:val="32"/>
          <w:szCs w:val="32"/>
        </w:rPr>
        <w:t>，用户打开大屏或者移动终端即可以掌握</w:t>
      </w:r>
      <w:r>
        <w:rPr>
          <w:rFonts w:ascii="仿宋_GB2312" w:eastAsia="仿宋_GB2312" w:hAnsi="仿宋_GB2312" w:hint="eastAsia"/>
          <w:color w:val="000000" w:themeColor="text1"/>
          <w:sz w:val="32"/>
          <w:szCs w:val="32"/>
        </w:rPr>
        <w:t>相应区域</w:t>
      </w:r>
      <w:r>
        <w:rPr>
          <w:rFonts w:ascii="仿宋_GB2312" w:eastAsia="仿宋_GB2312" w:hAnsi="仿宋_GB2312"/>
          <w:color w:val="000000" w:themeColor="text1"/>
          <w:sz w:val="32"/>
          <w:szCs w:val="32"/>
        </w:rPr>
        <w:t>的全貌，</w:t>
      </w:r>
      <w:r>
        <w:rPr>
          <w:rFonts w:ascii="仿宋_GB2312" w:eastAsia="仿宋_GB2312" w:hAnsi="仿宋_GB2312" w:hint="eastAsia"/>
          <w:color w:val="000000" w:themeColor="text1"/>
          <w:sz w:val="32"/>
          <w:szCs w:val="32"/>
        </w:rPr>
        <w:t>一览林业资源。</w:t>
      </w:r>
      <w:bookmarkStart w:id="130" w:name="_Toc2014"/>
      <w:bookmarkStart w:id="131" w:name="_Toc85530820"/>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32" w:name="_Toc32563"/>
      <w:bookmarkStart w:id="133" w:name="_Toc7339"/>
      <w:r>
        <w:rPr>
          <w:rFonts w:ascii="仿宋_GB2312" w:eastAsia="仿宋_GB2312" w:hAnsi="仿宋_GB2312" w:hint="eastAsia"/>
          <w:b/>
          <w:bCs/>
          <w:color w:val="000000" w:themeColor="text1"/>
          <w:sz w:val="32"/>
          <w:szCs w:val="32"/>
        </w:rPr>
        <w:t>6.4.1</w:t>
      </w:r>
      <w:bookmarkEnd w:id="132"/>
      <w:r>
        <w:rPr>
          <w:rFonts w:ascii="仿宋_GB2312" w:eastAsia="仿宋_GB2312" w:hAnsi="仿宋_GB2312" w:hint="eastAsia"/>
          <w:b/>
          <w:bCs/>
          <w:color w:val="000000" w:themeColor="text1"/>
          <w:sz w:val="32"/>
          <w:szCs w:val="32"/>
        </w:rPr>
        <w:t>森林资源一张图应用系统</w:t>
      </w:r>
      <w:bookmarkEnd w:id="133"/>
    </w:p>
    <w:p w:rsidR="00D42DE4" w:rsidRDefault="00CA23ED">
      <w:pPr>
        <w:ind w:firstLineChars="200" w:firstLine="640"/>
      </w:pPr>
      <w:r>
        <w:rPr>
          <w:rFonts w:ascii="仿宋_GB2312" w:eastAsia="仿宋_GB2312" w:hAnsi="仿宋_GB2312" w:hint="eastAsia"/>
          <w:color w:val="000000" w:themeColor="text1"/>
          <w:sz w:val="32"/>
          <w:szCs w:val="32"/>
        </w:rPr>
        <w:t>基于林场地形图数据，结合林地专业图层，包括地类、林地质量等级、分场、林班、小班、面积、地貌、坡度、土地权属、林种、森林类别、公益林事权等级、是否为补充林地、林地保护等级、林地功能分区、主题功能等级等，展现林场电子地图，并以树种、郁闭度（覆盖率）、龄组、平均胸径、每公顷株数、灾等林场调查数据，</w:t>
      </w:r>
      <w:r>
        <w:rPr>
          <w:rFonts w:ascii="仿宋_GB2312" w:eastAsia="仿宋_GB2312" w:hAnsi="仿宋_GB2312" w:hint="eastAsia"/>
          <w:color w:val="000000" w:themeColor="text1"/>
          <w:sz w:val="32"/>
          <w:szCs w:val="32"/>
        </w:rPr>
        <w:t>利用遥感影像数据、地形图数据，将林地及其利用现状落实到山头地块，</w:t>
      </w:r>
      <w:r>
        <w:rPr>
          <w:rFonts w:ascii="仿宋_GB2312" w:eastAsia="仿宋_GB2312" w:hAnsi="仿宋_GB2312" w:hint="eastAsia"/>
          <w:color w:val="000000" w:themeColor="text1"/>
          <w:sz w:val="32"/>
          <w:szCs w:val="32"/>
        </w:rPr>
        <w:t>建立</w:t>
      </w:r>
      <w:r>
        <w:rPr>
          <w:rFonts w:ascii="仿宋_GB2312" w:eastAsia="仿宋_GB2312" w:hAnsi="仿宋_GB2312" w:hint="eastAsia"/>
          <w:color w:val="000000" w:themeColor="text1"/>
          <w:sz w:val="32"/>
          <w:szCs w:val="32"/>
        </w:rPr>
        <w:t>林地</w:t>
      </w:r>
      <w:r>
        <w:rPr>
          <w:rFonts w:ascii="仿宋_GB2312" w:eastAsia="仿宋_GB2312" w:hAnsi="仿宋_GB2312" w:hint="eastAsia"/>
          <w:color w:val="000000" w:themeColor="text1"/>
          <w:sz w:val="32"/>
          <w:szCs w:val="32"/>
        </w:rPr>
        <w:t>资源</w:t>
      </w:r>
      <w:r>
        <w:rPr>
          <w:rFonts w:ascii="仿宋_GB2312" w:eastAsia="仿宋_GB2312" w:hAnsi="仿宋_GB2312" w:hint="eastAsia"/>
          <w:color w:val="000000" w:themeColor="text1"/>
          <w:sz w:val="32"/>
          <w:szCs w:val="32"/>
        </w:rPr>
        <w:t>数据库，形成“一个库、一张图”。建成林地资源“一张图”后，将林业指挥决策置于可视化现实场景，可提高林地</w:t>
      </w:r>
      <w:r>
        <w:rPr>
          <w:rFonts w:ascii="仿宋_GB2312" w:eastAsia="仿宋_GB2312" w:hAnsi="仿宋_GB2312" w:hint="eastAsia"/>
          <w:color w:val="000000" w:themeColor="text1"/>
          <w:sz w:val="32"/>
          <w:szCs w:val="32"/>
        </w:rPr>
        <w:t>管理</w:t>
      </w:r>
      <w:r>
        <w:rPr>
          <w:rFonts w:ascii="仿宋_GB2312" w:eastAsia="仿宋_GB2312" w:hAnsi="仿宋_GB2312" w:hint="eastAsia"/>
          <w:color w:val="000000" w:themeColor="text1"/>
          <w:sz w:val="32"/>
          <w:szCs w:val="32"/>
        </w:rPr>
        <w:t>效率，为决策提供重要依据。</w:t>
      </w:r>
      <w:r>
        <w:rPr>
          <w:rFonts w:ascii="仿宋_GB2312" w:eastAsia="仿宋_GB2312" w:hAnsi="仿宋_GB2312" w:hint="eastAsia"/>
          <w:color w:val="000000" w:themeColor="text1"/>
          <w:sz w:val="32"/>
          <w:szCs w:val="32"/>
        </w:rPr>
        <w:t xml:space="preserve"> </w:t>
      </w:r>
    </w:p>
    <w:p w:rsidR="00D42DE4" w:rsidRDefault="00D42DE4">
      <w:pPr>
        <w:pStyle w:val="a7"/>
        <w:ind w:firstLineChars="0" w:firstLine="0"/>
        <w:jc w:val="center"/>
      </w:pP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图层叠加浏览</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可以将各类林业专题数据叠加在高清影像进行浏览、缩放、调整透明度、定位等。</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数据分类查询</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可以通过在地图上框选范围查询范围内要素属性信息，</w:t>
      </w:r>
      <w:r>
        <w:rPr>
          <w:rFonts w:ascii="仿宋_GB2312" w:eastAsia="仿宋_GB2312" w:hAnsi="仿宋_GB2312" w:hint="eastAsia"/>
          <w:color w:val="000000" w:themeColor="text1"/>
          <w:sz w:val="32"/>
          <w:szCs w:val="32"/>
        </w:rPr>
        <w:lastRenderedPageBreak/>
        <w:t>通过属性条件进行查询、也可以空间范围结合属性条件进行组合查询，查询结果可以列表、图表展示，也可以同时显示相应的空间位置信息。</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林业信息统计</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可以按照各种条件进行统计，生成统计报表，支持统计报表导出。</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空间分析</w:t>
      </w:r>
    </w:p>
    <w:p w:rsidR="00D42DE4" w:rsidRDefault="00CA23ED">
      <w:pPr>
        <w:ind w:firstLineChars="200" w:firstLine="640"/>
        <w:rPr>
          <w:rFonts w:ascii="仿宋_GB2312" w:eastAsia="仿宋_GB2312" w:hAnsi="仿宋_GB2312"/>
          <w:b/>
          <w:bCs/>
          <w:color w:val="000000" w:themeColor="text1"/>
          <w:sz w:val="32"/>
          <w:szCs w:val="32"/>
        </w:rPr>
      </w:pPr>
      <w:r>
        <w:rPr>
          <w:rFonts w:ascii="仿宋_GB2312" w:eastAsia="仿宋_GB2312" w:hAnsi="仿宋_GB2312" w:hint="eastAsia"/>
          <w:color w:val="000000" w:themeColor="text1"/>
          <w:sz w:val="32"/>
          <w:szCs w:val="32"/>
        </w:rPr>
        <w:t>可以利用自然保护区规划等数据进行业务决策分析，为林地</w:t>
      </w:r>
      <w:r>
        <w:rPr>
          <w:rFonts w:ascii="仿宋_GB2312" w:eastAsia="仿宋_GB2312" w:hAnsi="仿宋_GB2312" w:hint="eastAsia"/>
          <w:color w:val="000000" w:themeColor="text1"/>
          <w:sz w:val="32"/>
          <w:szCs w:val="32"/>
        </w:rPr>
        <w:t>变化</w:t>
      </w:r>
      <w:r>
        <w:rPr>
          <w:rFonts w:ascii="仿宋_GB2312" w:eastAsia="仿宋_GB2312" w:hAnsi="仿宋_GB2312" w:hint="eastAsia"/>
          <w:color w:val="000000" w:themeColor="text1"/>
          <w:sz w:val="32"/>
          <w:szCs w:val="32"/>
        </w:rPr>
        <w:t>、用林地审核、林地采伐等业务及日常办公提供图形数据支撑及业务关联服务，为领导审批提供决策分析支持</w:t>
      </w:r>
      <w:r>
        <w:rPr>
          <w:rFonts w:ascii="仿宋_GB2312" w:eastAsia="仿宋_GB2312" w:hAnsi="仿宋_GB2312" w:hint="eastAsia"/>
          <w:color w:val="000000" w:themeColor="text1"/>
          <w:sz w:val="32"/>
          <w:szCs w:val="32"/>
        </w:rPr>
        <w:t>。</w:t>
      </w:r>
      <w:bookmarkEnd w:id="130"/>
      <w:bookmarkEnd w:id="131"/>
    </w:p>
    <w:p w:rsidR="00D42DE4" w:rsidRDefault="00CA23ED">
      <w:pPr>
        <w:pStyle w:val="a7"/>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资源时空分析</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提供资源时空分析功能，包括历史数据叠加分析、数据时空变化对比、变化趋势预测等功能。</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）历史数据叠加分析</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可以通过查询，选择历史数据进行图层叠加。对各阶段林场范围内的遥感影像、规划图进行展示，对同一林区的长时间内的变化情况，进行宏观的展现。同时还可以调取指定林域内的多时间段的影像图层，进行叠加展示，比对前后变化情况。</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）数据时空变化对比</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在宏观区域内，对林场中的大范围变化情况进行时间轴</w:t>
      </w:r>
      <w:r>
        <w:rPr>
          <w:rFonts w:ascii="仿宋_GB2312" w:eastAsia="仿宋_GB2312" w:hAnsi="仿宋_GB2312" w:hint="eastAsia"/>
          <w:color w:val="000000" w:themeColor="text1"/>
          <w:sz w:val="32"/>
          <w:szCs w:val="32"/>
        </w:rPr>
        <w:lastRenderedPageBreak/>
        <w:t>跟踪对比，可以明显的对比出时间间隔内，整体林场的大范围变化情况等。通过专题图层的不同时段比对，展示同一图层在不同时期的情况，从而展示出变化的程度和范围。</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在微观区域内，实现对特定的林场范围内多时期多图层的变化情况比对，从多个角度展示该区域内的多种图层的变化情况。</w:t>
      </w:r>
    </w:p>
    <w:p w:rsidR="00D42DE4" w:rsidRDefault="00CA23ED">
      <w:pPr>
        <w:pStyle w:val="a7"/>
        <w:ind w:firstLineChars="0" w:firstLine="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能按照分场、框选范围等方式，便捷选择多个不同时间的影像进行比较，并将林区变化大的区域用红色范围框进行标示</w:t>
      </w:r>
      <w:r w:rsidR="008861AC">
        <w:rPr>
          <w:rFonts w:ascii="仿宋_GB2312" w:eastAsia="仿宋_GB2312" w:hAnsi="仿宋_GB2312" w:hint="eastAsia"/>
          <w:color w:val="000000" w:themeColor="text1"/>
          <w:sz w:val="32"/>
          <w:szCs w:val="32"/>
        </w:rPr>
        <w:t>。</w:t>
      </w:r>
    </w:p>
    <w:p w:rsidR="00D42DE4" w:rsidRDefault="00CA23ED">
      <w:pPr>
        <w:pStyle w:val="a7"/>
        <w:ind w:left="640" w:hangingChars="200" w:hanging="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）变化趋势预测</w:t>
      </w:r>
    </w:p>
    <w:p w:rsidR="00D42DE4" w:rsidRDefault="00CA23ED">
      <w:pPr>
        <w:pStyle w:val="a7"/>
        <w:ind w:firstLineChars="200" w:firstLine="640"/>
        <w:rPr>
          <w:rFonts w:ascii="仿宋_GB2312" w:eastAsia="仿宋_GB2312" w:hAnsi="仿宋_GB2312"/>
          <w:b/>
          <w:bCs/>
          <w:color w:val="000000" w:themeColor="text1"/>
          <w:sz w:val="32"/>
          <w:szCs w:val="32"/>
        </w:rPr>
      </w:pPr>
      <w:r>
        <w:rPr>
          <w:rFonts w:ascii="仿宋_GB2312" w:eastAsia="仿宋_GB2312" w:hAnsi="仿宋_GB2312" w:hint="eastAsia"/>
          <w:color w:val="000000" w:themeColor="text1"/>
          <w:sz w:val="32"/>
          <w:szCs w:val="32"/>
        </w:rPr>
        <w:t>通过选择的树种、蓄积、地类等林业专题数据，可以分析出林场专题数据的变化趋势，从而推演出未来三年、五年、十年甚至更久时间范围的变化趋势，还可以预测指定范围内整体变化情况，对区域内未来的发展变化进行预测。</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34" w:name="_Toc19843"/>
      <w:bookmarkStart w:id="135" w:name="_Toc22139"/>
      <w:r>
        <w:rPr>
          <w:rFonts w:ascii="仿宋_GB2312" w:eastAsia="仿宋_GB2312" w:hAnsi="仿宋_GB2312" w:hint="eastAsia"/>
          <w:b/>
          <w:bCs/>
          <w:color w:val="000000" w:themeColor="text1"/>
          <w:sz w:val="32"/>
          <w:szCs w:val="32"/>
        </w:rPr>
        <w:t>6.4.2</w:t>
      </w:r>
      <w:r>
        <w:rPr>
          <w:rFonts w:ascii="仿宋_GB2312" w:eastAsia="仿宋_GB2312" w:hAnsi="仿宋_GB2312" w:hint="eastAsia"/>
          <w:b/>
          <w:bCs/>
          <w:color w:val="000000" w:themeColor="text1"/>
          <w:sz w:val="32"/>
          <w:szCs w:val="32"/>
        </w:rPr>
        <w:t>林业资源展示</w:t>
      </w:r>
      <w:bookmarkEnd w:id="134"/>
      <w:r>
        <w:rPr>
          <w:rFonts w:ascii="仿宋_GB2312" w:eastAsia="仿宋_GB2312" w:hAnsi="仿宋_GB2312" w:hint="eastAsia"/>
          <w:b/>
          <w:bCs/>
          <w:color w:val="000000" w:themeColor="text1"/>
          <w:sz w:val="32"/>
          <w:szCs w:val="32"/>
        </w:rPr>
        <w:t>子系统</w:t>
      </w:r>
      <w:bookmarkEnd w:id="135"/>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6.4.2.1</w:t>
      </w:r>
      <w:r>
        <w:rPr>
          <w:rFonts w:ascii="仿宋_GB2312" w:eastAsia="仿宋_GB2312" w:hAnsi="仿宋_GB2312" w:hint="eastAsia"/>
          <w:b/>
          <w:bCs/>
          <w:color w:val="000000" w:themeColor="text1"/>
          <w:sz w:val="32"/>
          <w:szCs w:val="32"/>
        </w:rPr>
        <w:t>林下经济资源监</w:t>
      </w:r>
      <w:r>
        <w:rPr>
          <w:rFonts w:ascii="仿宋_GB2312" w:eastAsia="仿宋_GB2312" w:hAnsi="仿宋_GB2312" w:hint="eastAsia"/>
          <w:b/>
          <w:bCs/>
          <w:color w:val="000000" w:themeColor="text1"/>
          <w:sz w:val="32"/>
          <w:szCs w:val="32"/>
        </w:rPr>
        <w:t>管展示系统</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选择林下经济展示栏目，可以根据林场整体区位图，可根据承包对象或者其他划分逻辑，</w:t>
      </w:r>
      <w:r>
        <w:rPr>
          <w:rFonts w:ascii="仿宋_GB2312" w:eastAsia="仿宋_GB2312" w:hAnsi="仿宋_GB2312" w:hint="eastAsia"/>
          <w:color w:val="000000" w:themeColor="text1"/>
          <w:sz w:val="32"/>
          <w:szCs w:val="32"/>
        </w:rPr>
        <w:t>系统划分林地</w:t>
      </w: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、林地</w:t>
      </w: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、…林地</w:t>
      </w:r>
      <w:r>
        <w:rPr>
          <w:rFonts w:ascii="仿宋_GB2312" w:eastAsia="仿宋_GB2312" w:hAnsi="仿宋_GB2312" w:hint="eastAsia"/>
          <w:color w:val="000000" w:themeColor="text1"/>
          <w:sz w:val="32"/>
          <w:szCs w:val="32"/>
        </w:rPr>
        <w:t>N</w:t>
      </w:r>
      <w:r>
        <w:rPr>
          <w:rFonts w:ascii="仿宋_GB2312" w:eastAsia="仿宋_GB2312" w:hAnsi="仿宋_GB2312" w:hint="eastAsia"/>
          <w:color w:val="000000" w:themeColor="text1"/>
          <w:sz w:val="32"/>
          <w:szCs w:val="32"/>
        </w:rPr>
        <w:t>，不同林地集成不同企业主体</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展示林下经济产业的位置范围，面积大小，可以在地图上直观的查看相关区域的分布，各区域品种、产值情况、就业人数等信息，集成林场相关管理的人员信息。结合卫星遥感图像，自动识别各个林</w:t>
      </w:r>
      <w:r>
        <w:rPr>
          <w:rFonts w:ascii="仿宋_GB2312" w:eastAsia="仿宋_GB2312" w:hAnsi="仿宋_GB2312" w:hint="eastAsia"/>
          <w:color w:val="000000" w:themeColor="text1"/>
          <w:sz w:val="32"/>
          <w:szCs w:val="32"/>
        </w:rPr>
        <w:lastRenderedPageBreak/>
        <w:t>下经济区域，在地图上精准匹配，避免林场管理人员需要逐片区域巡查和监管，实现线上监管生产者组织者的生产活动，确保林场土地资源和森林按照合理方式利用。在具备环境监测系统的地块，可以展示地块的温</w:t>
      </w:r>
      <w:r>
        <w:rPr>
          <w:rFonts w:ascii="仿宋_GB2312" w:eastAsia="仿宋_GB2312" w:hAnsi="仿宋_GB2312" w:hint="eastAsia"/>
          <w:color w:val="000000" w:themeColor="text1"/>
          <w:sz w:val="32"/>
          <w:szCs w:val="32"/>
        </w:rPr>
        <w:t>度、风速、风向、湿度、雨量、蒸发量、照度等气候信息，同时展示土壤水份含量、土壤湿度、</w:t>
      </w:r>
      <w:r>
        <w:rPr>
          <w:rFonts w:ascii="仿宋_GB2312" w:eastAsia="仿宋_GB2312" w:hAnsi="仿宋_GB2312" w:hint="eastAsia"/>
          <w:color w:val="000000" w:themeColor="text1"/>
          <w:sz w:val="32"/>
          <w:szCs w:val="32"/>
        </w:rPr>
        <w:t>PH</w:t>
      </w:r>
      <w:r>
        <w:rPr>
          <w:rFonts w:ascii="仿宋_GB2312" w:eastAsia="仿宋_GB2312" w:hAnsi="仿宋_GB2312" w:hint="eastAsia"/>
          <w:color w:val="000000" w:themeColor="text1"/>
          <w:sz w:val="32"/>
          <w:szCs w:val="32"/>
        </w:rPr>
        <w:t>值、土壤盐分、土壤氮磷钾等土壤墒情数值。结合气象、光照、土壤等自然条件，为林下经济产业发展提供参考，优选适宜的品种。</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6.4.2.2</w:t>
      </w:r>
      <w:r>
        <w:rPr>
          <w:rFonts w:ascii="仿宋_GB2312" w:eastAsia="仿宋_GB2312" w:hAnsi="仿宋_GB2312" w:hint="eastAsia"/>
          <w:b/>
          <w:bCs/>
          <w:color w:val="000000" w:themeColor="text1"/>
          <w:sz w:val="32"/>
          <w:szCs w:val="32"/>
        </w:rPr>
        <w:t>森林旅游产业展示系统</w:t>
      </w:r>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绘制森林旅游一张图，遵循“打好绿色牌，念好山水经”经营方略，依托独特的生态资源禀赋，充分展示扎佐林场森林旅游产业发展情况，突出森林旅游景点优势特点，可以在一张图上准确的查看旅游风景区地块，涵盖的位置范围，景区面积，近年来的营业情况，带动周边</w:t>
      </w:r>
      <w:r>
        <w:rPr>
          <w:rFonts w:ascii="仿宋_GB2312" w:eastAsia="仿宋_GB2312" w:hAnsi="仿宋_GB2312" w:hint="eastAsia"/>
          <w:color w:val="000000" w:themeColor="text1"/>
          <w:sz w:val="32"/>
          <w:szCs w:val="32"/>
        </w:rPr>
        <w:t>经济发展情况等数据。展现林场主管部门依托森林生态资源，大力推动林业转型发展成效取得的成果。</w:t>
      </w:r>
    </w:p>
    <w:p w:rsidR="00D42DE4" w:rsidRDefault="00D42DE4">
      <w:pPr>
        <w:pStyle w:val="a7"/>
        <w:ind w:firstLineChars="0" w:firstLine="0"/>
      </w:pP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6.4.2.3</w:t>
      </w:r>
      <w:r>
        <w:rPr>
          <w:rFonts w:ascii="仿宋_GB2312" w:eastAsia="仿宋_GB2312" w:hAnsi="仿宋_GB2312" w:hint="eastAsia"/>
          <w:b/>
          <w:bCs/>
          <w:color w:val="000000" w:themeColor="text1"/>
          <w:sz w:val="32"/>
          <w:szCs w:val="32"/>
        </w:rPr>
        <w:t>森林康养产业展示系统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将森林</w:t>
      </w:r>
      <w:r>
        <w:rPr>
          <w:rFonts w:ascii="仿宋_GB2312" w:eastAsia="仿宋_GB2312" w:hAnsi="仿宋_GB2312" w:hint="eastAsia"/>
          <w:color w:val="000000" w:themeColor="text1"/>
          <w:sz w:val="32"/>
          <w:szCs w:val="32"/>
        </w:rPr>
        <w:t>环境资源与养老</w:t>
      </w:r>
      <w:r>
        <w:rPr>
          <w:rFonts w:ascii="仿宋_GB2312" w:eastAsia="仿宋_GB2312" w:hAnsi="仿宋_GB2312" w:hint="eastAsia"/>
          <w:color w:val="000000" w:themeColor="text1"/>
          <w:sz w:val="32"/>
          <w:szCs w:val="32"/>
        </w:rPr>
        <w:t>产业相结合</w:t>
      </w:r>
      <w:r>
        <w:rPr>
          <w:rFonts w:ascii="仿宋_GB2312" w:eastAsia="仿宋_GB2312" w:hAnsi="仿宋_GB2312" w:hint="eastAsia"/>
          <w:color w:val="000000" w:themeColor="text1"/>
          <w:sz w:val="32"/>
          <w:szCs w:val="32"/>
        </w:rPr>
        <w:t>，实现</w:t>
      </w:r>
      <w:r>
        <w:rPr>
          <w:rFonts w:ascii="仿宋_GB2312" w:eastAsia="仿宋_GB2312" w:hAnsi="仿宋_GB2312" w:hint="eastAsia"/>
          <w:color w:val="000000" w:themeColor="text1"/>
          <w:sz w:val="32"/>
          <w:szCs w:val="32"/>
        </w:rPr>
        <w:t>森林</w:t>
      </w:r>
      <w:r>
        <w:rPr>
          <w:rFonts w:ascii="仿宋_GB2312" w:eastAsia="仿宋_GB2312" w:hAnsi="仿宋_GB2312" w:hint="eastAsia"/>
          <w:color w:val="000000" w:themeColor="text1"/>
          <w:sz w:val="32"/>
          <w:szCs w:val="32"/>
        </w:rPr>
        <w:t>环境</w:t>
      </w:r>
      <w:r>
        <w:rPr>
          <w:rFonts w:ascii="仿宋_GB2312" w:eastAsia="仿宋_GB2312" w:hAnsi="仿宋_GB2312" w:hint="eastAsia"/>
          <w:color w:val="000000" w:themeColor="text1"/>
          <w:sz w:val="32"/>
          <w:szCs w:val="32"/>
        </w:rPr>
        <w:t>资源</w:t>
      </w:r>
      <w:r>
        <w:rPr>
          <w:rFonts w:ascii="仿宋_GB2312" w:eastAsia="仿宋_GB2312" w:hAnsi="仿宋_GB2312" w:hint="eastAsia"/>
          <w:color w:val="000000" w:themeColor="text1"/>
          <w:sz w:val="32"/>
          <w:szCs w:val="32"/>
        </w:rPr>
        <w:t>利用</w:t>
      </w:r>
      <w:r>
        <w:rPr>
          <w:rFonts w:ascii="仿宋_GB2312" w:eastAsia="仿宋_GB2312" w:hAnsi="仿宋_GB2312" w:hint="eastAsia"/>
          <w:color w:val="000000" w:themeColor="text1"/>
          <w:sz w:val="32"/>
          <w:szCs w:val="32"/>
        </w:rPr>
        <w:t>的</w:t>
      </w:r>
      <w:r>
        <w:rPr>
          <w:rFonts w:ascii="仿宋_GB2312" w:eastAsia="仿宋_GB2312" w:hAnsi="仿宋_GB2312" w:hint="eastAsia"/>
          <w:color w:val="000000" w:themeColor="text1"/>
          <w:sz w:val="32"/>
          <w:szCs w:val="32"/>
        </w:rPr>
        <w:t>最大化。</w:t>
      </w:r>
      <w:r>
        <w:rPr>
          <w:rFonts w:ascii="仿宋_GB2312" w:eastAsia="仿宋_GB2312" w:hAnsi="仿宋_GB2312" w:hint="eastAsia"/>
          <w:color w:val="000000" w:themeColor="text1"/>
          <w:sz w:val="32"/>
          <w:szCs w:val="32"/>
        </w:rPr>
        <w:t>全景展现森林康养基地建设成效，康养基地规划建设面积，以及硬件基础设施如包括体育设施、医疗设施等，并总体展示基地康养人数、服务人员，创造的产业经济效益等数据。为扎佐林场森林康养建设成果提供直观的数</w:t>
      </w:r>
      <w:r>
        <w:rPr>
          <w:rFonts w:ascii="仿宋_GB2312" w:eastAsia="仿宋_GB2312" w:hAnsi="仿宋_GB2312" w:hint="eastAsia"/>
          <w:color w:val="000000" w:themeColor="text1"/>
          <w:sz w:val="32"/>
          <w:szCs w:val="32"/>
        </w:rPr>
        <w:lastRenderedPageBreak/>
        <w:t>据支撑，</w:t>
      </w:r>
      <w:r>
        <w:rPr>
          <w:rFonts w:ascii="仿宋_GB2312" w:eastAsia="仿宋_GB2312" w:hAnsi="仿宋_GB2312" w:hint="eastAsia"/>
          <w:color w:val="000000" w:themeColor="text1"/>
          <w:sz w:val="32"/>
          <w:szCs w:val="32"/>
        </w:rPr>
        <w:t>促进区域间康养产业快速发展</w:t>
      </w:r>
      <w:r>
        <w:rPr>
          <w:rFonts w:ascii="仿宋_GB2312" w:eastAsia="仿宋_GB2312" w:hAnsi="仿宋_GB2312" w:hint="eastAsia"/>
          <w:color w:val="000000" w:themeColor="text1"/>
          <w:sz w:val="32"/>
          <w:szCs w:val="32"/>
        </w:rPr>
        <w:t>。</w:t>
      </w:r>
    </w:p>
    <w:p w:rsidR="00D42DE4" w:rsidRDefault="00CA23ED">
      <w:pPr>
        <w:pStyle w:val="a7"/>
        <w:ind w:firstLineChars="200" w:firstLine="643"/>
        <w:outlineLvl w:val="3"/>
        <w:rPr>
          <w:rFonts w:ascii="仿宋_GB2312" w:eastAsia="仿宋_GB2312" w:hAnsi="仿宋_GB2312"/>
          <w:b/>
          <w:bCs/>
          <w:color w:val="000000" w:themeColor="text1"/>
          <w:sz w:val="32"/>
          <w:szCs w:val="32"/>
        </w:rPr>
      </w:pPr>
      <w:bookmarkStart w:id="136" w:name="_Toc206"/>
      <w:bookmarkStart w:id="137" w:name="_Toc85530821"/>
      <w:r>
        <w:rPr>
          <w:rFonts w:ascii="仿宋_GB2312" w:eastAsia="仿宋_GB2312" w:hAnsi="仿宋_GB2312" w:hint="eastAsia"/>
          <w:b/>
          <w:bCs/>
          <w:color w:val="000000" w:themeColor="text1"/>
          <w:sz w:val="32"/>
          <w:szCs w:val="32"/>
        </w:rPr>
        <w:t>6.4.2.4</w:t>
      </w:r>
      <w:r>
        <w:rPr>
          <w:rFonts w:ascii="仿宋_GB2312" w:eastAsia="仿宋_GB2312" w:hAnsi="仿宋_GB2312" w:hint="eastAsia"/>
          <w:b/>
          <w:bCs/>
          <w:color w:val="000000" w:themeColor="text1"/>
          <w:sz w:val="32"/>
          <w:szCs w:val="32"/>
        </w:rPr>
        <w:t>国储林培育和资源监管展示系统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展现国储林培育监管资源，按地块、树种、面积、生长情况、分布趋势等要素进行展示，结合卫星遥感图像，进行资源时空分析，建立长势分析模型，可快速获得国储林长势情况，对国储林资源变化情况进行分析，展现林场国储林培育和保护成果，对国储林资源进行监管。</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6.4.2.5</w:t>
      </w:r>
      <w:r>
        <w:rPr>
          <w:rFonts w:ascii="仿宋_GB2312" w:eastAsia="仿宋_GB2312" w:hAnsi="仿宋_GB2312" w:hint="eastAsia"/>
          <w:b/>
          <w:bCs/>
          <w:color w:val="000000" w:themeColor="text1"/>
          <w:sz w:val="32"/>
          <w:szCs w:val="32"/>
        </w:rPr>
        <w:t>特殊用材资源监管展示系统</w:t>
      </w:r>
    </w:p>
    <w:p w:rsidR="00D42DE4" w:rsidRDefault="00CA23ED">
      <w:pPr>
        <w:ind w:firstLineChars="200" w:firstLine="640"/>
      </w:pPr>
      <w:r>
        <w:rPr>
          <w:rFonts w:ascii="仿宋_GB2312" w:eastAsia="仿宋_GB2312" w:hAnsi="仿宋_GB2312" w:hint="eastAsia"/>
          <w:color w:val="000000" w:themeColor="text1"/>
          <w:sz w:val="32"/>
          <w:szCs w:val="32"/>
        </w:rPr>
        <w:t>提供林场特殊用材培育和资源利用监管平台，按地块、面积、用途等展示特殊用材培育情况，并可进行资源时空分析，展示特殊用材的资源变化情况，对特殊用材苗木进行监管。对重要苗木的生长趋势建立分析模型，确保</w:t>
      </w:r>
      <w:r>
        <w:rPr>
          <w:rFonts w:ascii="仿宋_GB2312" w:eastAsia="仿宋_GB2312" w:hAnsi="仿宋_GB2312" w:hint="eastAsia"/>
          <w:color w:val="000000" w:themeColor="text1"/>
          <w:sz w:val="32"/>
          <w:szCs w:val="32"/>
        </w:rPr>
        <w:t>重要苗木培育进行过程监管，提升培育保护效率。</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6.4.2.6</w:t>
      </w:r>
      <w:r>
        <w:rPr>
          <w:rFonts w:ascii="仿宋_GB2312" w:eastAsia="仿宋_GB2312" w:hAnsi="仿宋_GB2312" w:hint="eastAsia"/>
          <w:b/>
          <w:bCs/>
          <w:color w:val="000000" w:themeColor="text1"/>
          <w:sz w:val="32"/>
          <w:szCs w:val="32"/>
        </w:rPr>
        <w:t>森林环境数据展示系统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显示林场环境监测系统的安装位置，在林场地图展示布点分布情况，并根据采集系统，展示相关区域的气象、空气、土壤等参数。作为森林环境数据监测的参考，结合一张图应用。</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38" w:name="_Toc8175"/>
      <w:r>
        <w:rPr>
          <w:rFonts w:ascii="楷体_GB2312" w:eastAsia="楷体_GB2312" w:hAnsi="黑体" w:cs="Arial" w:hint="eastAsia"/>
          <w:b/>
          <w:bCs/>
          <w:color w:val="333333"/>
          <w:sz w:val="32"/>
          <w:szCs w:val="28"/>
          <w:shd w:val="clear" w:color="auto" w:fill="FFFFFF"/>
        </w:rPr>
        <w:t>6.5</w:t>
      </w:r>
      <w:r>
        <w:rPr>
          <w:rFonts w:ascii="楷体_GB2312" w:eastAsia="楷体_GB2312" w:hAnsi="黑体" w:cs="Arial" w:hint="eastAsia"/>
          <w:b/>
          <w:bCs/>
          <w:color w:val="333333"/>
          <w:sz w:val="32"/>
          <w:szCs w:val="28"/>
          <w:shd w:val="clear" w:color="auto" w:fill="FFFFFF"/>
        </w:rPr>
        <w:t>综合视频监控管理平台</w:t>
      </w:r>
      <w:bookmarkEnd w:id="136"/>
      <w:bookmarkEnd w:id="137"/>
      <w:bookmarkEnd w:id="138"/>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综合视频监控管理平台是实现对前端防火防盗基站监控视频图像进行实时监控、保存处理，以及控制和管理前端感知设备的重要核心系统，通过综合视频监控管理平台配合</w:t>
      </w:r>
      <w:r>
        <w:rPr>
          <w:rFonts w:ascii="仿宋_GB2312" w:eastAsia="仿宋_GB2312" w:hAnsi="仿宋_GB2312" w:hint="eastAsia"/>
          <w:color w:val="000000" w:themeColor="text1"/>
          <w:sz w:val="32"/>
          <w:szCs w:val="32"/>
        </w:rPr>
        <w:lastRenderedPageBreak/>
        <w:t>前端烟火识别系统在发现疑似烟火后实现后端监控管理中心自动报警功能、配合防盗前端车辆抓拍处理系统后实现后端监控过往该路口的车辆，配合防盗前端人员抓拍处理系统后实现后端监控过往该路口的人员，在配置短信报警主机后，可以通过系统自动向相关工作人员发送报警短信等，监控管理平台系统支持联网功能，具有可以与上、下级单位的系统联网的功能，实现统一的综合视频监控管理平台</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并为大</w:t>
      </w:r>
      <w:r>
        <w:rPr>
          <w:rFonts w:ascii="仿宋_GB2312" w:eastAsia="仿宋_GB2312" w:hAnsi="仿宋_GB2312" w:hint="eastAsia"/>
          <w:color w:val="000000" w:themeColor="text1"/>
          <w:sz w:val="32"/>
          <w:szCs w:val="32"/>
        </w:rPr>
        <w:t>流量视频本地应用及数据提供服务器资源。</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综合视频监控管理平台主要包括：联网监控管理软件、服务器以及其它功能附件等构成。</w:t>
      </w:r>
    </w:p>
    <w:p w:rsidR="00D42DE4" w:rsidRDefault="00CA23ED" w:rsidP="008861AC">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将视频监控点分布情况在地图上进行可视化展示，并支持对每个设备监控内容进行实时查看，每个视频的监测范围也能查看。</w:t>
      </w:r>
      <w:r>
        <w:rPr>
          <w:rFonts w:ascii="仿宋_GB2312" w:eastAsia="仿宋_GB2312" w:hAnsi="仿宋_GB2312" w:hint="eastAsia"/>
          <w:color w:val="000000" w:themeColor="text1"/>
          <w:sz w:val="32"/>
          <w:szCs w:val="32"/>
        </w:rPr>
        <w:t>展示林场内</w:t>
      </w:r>
      <w:r>
        <w:rPr>
          <w:rFonts w:ascii="仿宋_GB2312" w:eastAsia="仿宋_GB2312" w:hAnsi="仿宋_GB2312" w:hint="eastAsia"/>
          <w:color w:val="000000" w:themeColor="text1"/>
          <w:sz w:val="32"/>
          <w:szCs w:val="32"/>
        </w:rPr>
        <w:t>视频监控站点传回的视频数据，实现视频的实时查看、视频远程云台控制和历史回放</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平台提供视频监控对接和展示控制功能。支持实时视频监控和定时截图视频监控两类。实时视频监控提供全屏查看、四方向云台控制、远近对焦功能</w:t>
      </w:r>
      <w:r>
        <w:rPr>
          <w:rFonts w:ascii="仿宋_GB2312" w:eastAsia="仿宋_GB2312" w:hAnsi="仿宋_GB2312" w:hint="eastAsia"/>
          <w:color w:val="000000" w:themeColor="text1"/>
          <w:sz w:val="32"/>
          <w:szCs w:val="32"/>
        </w:rPr>
        <w:t>。</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39" w:name="_Toc85530822"/>
      <w:bookmarkStart w:id="140" w:name="_Toc18412"/>
      <w:bookmarkStart w:id="141" w:name="_Toc25048"/>
      <w:r>
        <w:rPr>
          <w:rFonts w:ascii="楷体_GB2312" w:eastAsia="楷体_GB2312" w:hAnsi="黑体" w:cs="Arial" w:hint="eastAsia"/>
          <w:b/>
          <w:bCs/>
          <w:color w:val="333333"/>
          <w:sz w:val="32"/>
          <w:szCs w:val="28"/>
          <w:shd w:val="clear" w:color="auto" w:fill="FFFFFF"/>
        </w:rPr>
        <w:t>6.6</w:t>
      </w:r>
      <w:r>
        <w:rPr>
          <w:rFonts w:ascii="楷体_GB2312" w:eastAsia="楷体_GB2312" w:hAnsi="黑体" w:cs="Arial" w:hint="eastAsia"/>
          <w:b/>
          <w:bCs/>
          <w:color w:val="333333"/>
          <w:sz w:val="32"/>
          <w:szCs w:val="28"/>
          <w:shd w:val="clear" w:color="auto" w:fill="FFFFFF"/>
        </w:rPr>
        <w:t>森林防火预警</w:t>
      </w:r>
      <w:bookmarkEnd w:id="139"/>
      <w:bookmarkEnd w:id="140"/>
      <w:r>
        <w:rPr>
          <w:rFonts w:ascii="楷体_GB2312" w:eastAsia="楷体_GB2312" w:hAnsi="黑体" w:cs="Arial" w:hint="eastAsia"/>
          <w:b/>
          <w:bCs/>
          <w:color w:val="333333"/>
          <w:sz w:val="32"/>
          <w:szCs w:val="28"/>
          <w:shd w:val="clear" w:color="auto" w:fill="FFFFFF"/>
        </w:rPr>
        <w:t>系统</w:t>
      </w:r>
      <w:bookmarkEnd w:id="141"/>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林场在部分林区安装视频监控系统设备，实现对林区的远程瞭望和实时监控，在保证网络安全的前提下，通过一定的网络配置或设备配置，可将其安全接入到智慧林场防火监控中心，从而可建立起统一视频调度系统，实时全面地了解</w:t>
      </w:r>
      <w:r>
        <w:rPr>
          <w:rFonts w:ascii="仿宋_GB2312" w:eastAsia="仿宋_GB2312" w:hAnsi="仿宋_GB2312" w:hint="eastAsia"/>
          <w:color w:val="000000" w:themeColor="text1"/>
          <w:sz w:val="32"/>
          <w:szCs w:val="32"/>
        </w:rPr>
        <w:lastRenderedPageBreak/>
        <w:t>森林火灾的现场情况，为领导进行森林火灾远程扑救指挥提供有力支持。</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森林防火监控管理系统是以地理信息系统为核心，采用成熟的</w:t>
      </w:r>
      <w:r>
        <w:rPr>
          <w:rFonts w:ascii="仿宋_GB2312" w:eastAsia="仿宋_GB2312" w:hAnsi="仿宋_GB2312" w:hint="eastAsia"/>
          <w:color w:val="000000" w:themeColor="text1"/>
          <w:sz w:val="32"/>
          <w:szCs w:val="32"/>
        </w:rPr>
        <w:t>3S</w:t>
      </w:r>
      <w:r>
        <w:rPr>
          <w:rFonts w:ascii="仿宋_GB2312" w:eastAsia="仿宋_GB2312" w:hAnsi="仿宋_GB2312" w:hint="eastAsia"/>
          <w:color w:val="000000" w:themeColor="text1"/>
          <w:sz w:val="32"/>
          <w:szCs w:val="32"/>
        </w:rPr>
        <w:t>（遥感技术</w:t>
      </w:r>
      <w:r>
        <w:rPr>
          <w:rFonts w:ascii="仿宋_GB2312" w:eastAsia="仿宋_GB2312" w:hAnsi="仿宋_GB2312" w:hint="eastAsia"/>
          <w:color w:val="000000" w:themeColor="text1"/>
          <w:sz w:val="32"/>
          <w:szCs w:val="32"/>
        </w:rPr>
        <w:t>RS</w:t>
      </w:r>
      <w:r>
        <w:rPr>
          <w:rFonts w:ascii="仿宋_GB2312" w:eastAsia="仿宋_GB2312" w:hAnsi="仿宋_GB2312" w:hint="eastAsia"/>
          <w:color w:val="000000" w:themeColor="text1"/>
          <w:sz w:val="32"/>
          <w:szCs w:val="32"/>
        </w:rPr>
        <w:t>、地理信息系统</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、全球定位系统</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技术、通讯技术、智能视频分析技术及计算机技术的综合性应用系统。结合基础地理信息数据库、土地利用现状数据库、林业地理信息数据库、卫星遥感影像数据库等空间数据库，实现了对林区视频的自动监控、烟火准确识别、精确定位、火情蔓延趋势推演、扑救指挥辅助决策、灾后评估等功能。本系统将充分发挥信息系统的资源优势，根据现有的林业专题信息数据库、林相资料、森林资源统计数据、防火力量的配置、人员分布情况、历史数据等标</w:t>
      </w:r>
      <w:r>
        <w:rPr>
          <w:rFonts w:ascii="仿宋_GB2312" w:eastAsia="仿宋_GB2312" w:hAnsi="仿宋_GB2312" w:hint="eastAsia"/>
          <w:color w:val="000000" w:themeColor="text1"/>
          <w:sz w:val="32"/>
          <w:szCs w:val="32"/>
        </w:rPr>
        <w:t>准的以及非标准的数据，达到和有关部门进行数据和信息的共享，为各业务部门提供森林防火信息的查询、更新等相关服务，以实现对森林防火信息的规范化、标准化管理</w:t>
      </w:r>
      <w:r>
        <w:rPr>
          <w:rFonts w:ascii="仿宋_GB2312" w:eastAsia="仿宋_GB2312" w:hAnsi="仿宋_GB2312" w:hint="eastAsia"/>
          <w:color w:val="000000" w:themeColor="text1"/>
          <w:sz w:val="32"/>
          <w:szCs w:val="32"/>
        </w:rPr>
        <w:t xml:space="preserve">, </w:t>
      </w:r>
      <w:r>
        <w:rPr>
          <w:rFonts w:ascii="仿宋_GB2312" w:eastAsia="仿宋_GB2312" w:hAnsi="仿宋_GB2312" w:hint="eastAsia"/>
          <w:color w:val="000000" w:themeColor="text1"/>
          <w:sz w:val="32"/>
          <w:szCs w:val="32"/>
        </w:rPr>
        <w:t>并针对性地解决用户的各种个性化需求。</w:t>
      </w:r>
    </w:p>
    <w:p w:rsidR="00D42DE4" w:rsidRDefault="00CA23ED">
      <w:pPr>
        <w:ind w:firstLineChars="200" w:firstLine="640"/>
      </w:pPr>
      <w:r>
        <w:rPr>
          <w:rFonts w:ascii="仿宋_GB2312" w:eastAsia="仿宋_GB2312" w:hAnsi="仿宋_GB2312" w:hint="eastAsia"/>
          <w:color w:val="000000" w:themeColor="text1"/>
          <w:sz w:val="32"/>
          <w:szCs w:val="32"/>
        </w:rPr>
        <w:t>系统具备基于远红外设备的长距离森林火灾分析算法，实现监控站点周边全区域的三维建模，操作人员可以自由编译路径、地名与周边设施等。实现单个监控基站站点精确定位，火情精确定位有助于森林防火人员的预防、控制、决策与扑救工作。分析锁定火点情况，自动调整前端监控基站的摄像机云台水平</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垂直方位与镜头焦距</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视场角，使指挥人员</w:t>
      </w:r>
      <w:r>
        <w:rPr>
          <w:rFonts w:ascii="仿宋_GB2312" w:eastAsia="仿宋_GB2312" w:hAnsi="仿宋_GB2312" w:hint="eastAsia"/>
          <w:color w:val="000000" w:themeColor="text1"/>
          <w:sz w:val="32"/>
          <w:szCs w:val="32"/>
        </w:rPr>
        <w:lastRenderedPageBreak/>
        <w:t>能立即观看</w:t>
      </w:r>
      <w:r>
        <w:rPr>
          <w:rFonts w:ascii="仿宋_GB2312" w:eastAsia="仿宋_GB2312" w:hAnsi="仿宋_GB2312" w:hint="eastAsia"/>
          <w:color w:val="000000" w:themeColor="text1"/>
          <w:sz w:val="32"/>
          <w:szCs w:val="32"/>
        </w:rPr>
        <w:t>现场视频，做到火情的所见即所得。支持遮挡报警功能通过标识监控区域内的已知热对象，对已知热源进行屏蔽和遮挡，最大程度上减少人为误报和系统识别的误报现象，如建筑物</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光伏，太阳能板等。</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42" w:name="_Toc30850"/>
      <w:bookmarkStart w:id="143" w:name="_Toc23686"/>
      <w:r>
        <w:rPr>
          <w:rFonts w:ascii="仿宋_GB2312" w:eastAsia="仿宋_GB2312" w:hAnsi="仿宋_GB2312" w:hint="eastAsia"/>
          <w:b/>
          <w:bCs/>
          <w:color w:val="000000" w:themeColor="text1"/>
          <w:sz w:val="32"/>
          <w:szCs w:val="32"/>
        </w:rPr>
        <w:t>6.6.1</w:t>
      </w:r>
      <w:r>
        <w:rPr>
          <w:rFonts w:ascii="仿宋_GB2312" w:eastAsia="仿宋_GB2312" w:hAnsi="仿宋_GB2312" w:hint="eastAsia"/>
          <w:b/>
          <w:bCs/>
          <w:color w:val="000000" w:themeColor="text1"/>
          <w:sz w:val="32"/>
          <w:szCs w:val="32"/>
        </w:rPr>
        <w:t>火险自动报警功能</w:t>
      </w:r>
      <w:bookmarkEnd w:id="142"/>
      <w:bookmarkEnd w:id="143"/>
    </w:p>
    <w:p w:rsidR="00D42DE4" w:rsidRPr="008861AC" w:rsidRDefault="00CA23ED" w:rsidP="008861AC">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视频设备发现火情后会自动识别火情，并把火情警报发送到森林防火指挥决策系统，系统会自动弹出报警，同时发出报警信息提醒值班人员，报警提醒可用火点闪烁火焰图标与声音相结合的方式。</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44" w:name="_Toc14793"/>
      <w:bookmarkStart w:id="145" w:name="_Toc31241"/>
      <w:r>
        <w:rPr>
          <w:rFonts w:ascii="仿宋_GB2312" w:eastAsia="仿宋_GB2312" w:hAnsi="仿宋_GB2312" w:hint="eastAsia"/>
          <w:b/>
          <w:bCs/>
          <w:color w:val="000000" w:themeColor="text1"/>
          <w:sz w:val="32"/>
          <w:szCs w:val="32"/>
        </w:rPr>
        <w:t>6.6.2</w:t>
      </w:r>
      <w:r>
        <w:rPr>
          <w:rFonts w:ascii="仿宋_GB2312" w:eastAsia="仿宋_GB2312" w:hAnsi="仿宋_GB2312" w:hint="eastAsia"/>
          <w:b/>
          <w:bCs/>
          <w:color w:val="000000" w:themeColor="text1"/>
          <w:sz w:val="32"/>
          <w:szCs w:val="32"/>
        </w:rPr>
        <w:t>林火定位功能</w:t>
      </w:r>
      <w:bookmarkEnd w:id="144"/>
      <w:bookmarkEnd w:id="145"/>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实现林火自动定位，火点实时显示是指在收到前端烟火自动识别子系统传送过来的预警信号后，森林防火指挥决策系统根据火情报警进行自动运算，得到火点报警的精确地理位置，在地图中及时标注出报警火点并定位，并将林火定位结果通过大屏、指挥终端显示屏、手机等多种显示，让用户快速通过多个途径准确知道火点位置。</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在森林防火指挥决策系统中，火点自动定位功能是根据前端控制系统能实时采集的云台方位角、俯仰角、镜头焦距这三个参数，根据智能监测点所在位置的经度、纬度、海拔高度，结合</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系统测算出火点的经度、纬度、海拔高度，并在</w:t>
      </w:r>
      <w:r>
        <w:rPr>
          <w:rFonts w:ascii="仿宋_GB2312" w:eastAsia="仿宋_GB2312" w:hAnsi="仿宋_GB2312" w:hint="eastAsia"/>
          <w:color w:val="000000" w:themeColor="text1"/>
          <w:sz w:val="32"/>
          <w:szCs w:val="32"/>
        </w:rPr>
        <w:t>GIS</w:t>
      </w:r>
      <w:r>
        <w:rPr>
          <w:rFonts w:ascii="仿宋_GB2312" w:eastAsia="仿宋_GB2312" w:hAnsi="仿宋_GB2312" w:hint="eastAsia"/>
          <w:color w:val="000000" w:themeColor="text1"/>
          <w:sz w:val="32"/>
          <w:szCs w:val="32"/>
        </w:rPr>
        <w:t>地图</w:t>
      </w:r>
      <w:r>
        <w:rPr>
          <w:rFonts w:ascii="仿宋_GB2312" w:eastAsia="仿宋_GB2312" w:hAnsi="仿宋_GB2312" w:hint="eastAsia"/>
          <w:color w:val="000000" w:themeColor="text1"/>
          <w:sz w:val="32"/>
          <w:szCs w:val="32"/>
        </w:rPr>
        <w:t>上标注。</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支持林火定位二维地图与三维电子地图可任意同步显</w:t>
      </w:r>
      <w:r>
        <w:rPr>
          <w:rFonts w:ascii="仿宋_GB2312" w:eastAsia="仿宋_GB2312" w:hAnsi="仿宋_GB2312" w:hint="eastAsia"/>
          <w:color w:val="000000" w:themeColor="text1"/>
          <w:sz w:val="32"/>
          <w:szCs w:val="32"/>
        </w:rPr>
        <w:lastRenderedPageBreak/>
        <w:t>示。矢量地图可任意放大、缩小、旋转。管理员可根据坐标、名称、范围等，动态查询各类资源信息。支持林火远程监控点信息维护</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46" w:name="_Toc343076520"/>
      <w:bookmarkStart w:id="147" w:name="_Toc341861103"/>
      <w:bookmarkStart w:id="148" w:name="_Toc1018"/>
      <w:bookmarkStart w:id="149" w:name="_Toc22230"/>
      <w:r>
        <w:rPr>
          <w:rFonts w:ascii="仿宋_GB2312" w:eastAsia="仿宋_GB2312" w:hAnsi="仿宋_GB2312" w:hint="eastAsia"/>
          <w:b/>
          <w:bCs/>
          <w:color w:val="000000" w:themeColor="text1"/>
          <w:sz w:val="32"/>
          <w:szCs w:val="32"/>
        </w:rPr>
        <w:t>6.6.3</w:t>
      </w:r>
      <w:r>
        <w:rPr>
          <w:rFonts w:ascii="仿宋_GB2312" w:eastAsia="仿宋_GB2312" w:hAnsi="仿宋_GB2312" w:hint="eastAsia"/>
          <w:b/>
          <w:bCs/>
          <w:color w:val="000000" w:themeColor="text1"/>
          <w:sz w:val="32"/>
          <w:szCs w:val="32"/>
        </w:rPr>
        <w:t>火场道路功能</w:t>
      </w:r>
      <w:bookmarkEnd w:id="146"/>
      <w:bookmarkEnd w:id="147"/>
      <w:bookmarkEnd w:id="148"/>
      <w:bookmarkEnd w:id="149"/>
    </w:p>
    <w:p w:rsidR="00D42DE4" w:rsidRPr="008861AC" w:rsidRDefault="00CA23ED" w:rsidP="008861AC">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当火情发生以后，消防人员需要进入林区灭火，这就需要分析应急线路、在地图中标注行进轨迹，动态生成有针对性的应急指挥方案，火场道路就是标注出火情区域的道路。</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50" w:name="_Toc19189"/>
      <w:bookmarkStart w:id="151" w:name="_Toc8556"/>
      <w:r>
        <w:rPr>
          <w:rFonts w:ascii="楷体_GB2312" w:eastAsia="楷体_GB2312" w:hAnsi="黑体" w:cs="Arial" w:hint="eastAsia"/>
          <w:b/>
          <w:bCs/>
          <w:color w:val="333333"/>
          <w:sz w:val="32"/>
          <w:szCs w:val="28"/>
          <w:shd w:val="clear" w:color="auto" w:fill="FFFFFF"/>
        </w:rPr>
        <w:t>6.7</w:t>
      </w:r>
      <w:r>
        <w:rPr>
          <w:rFonts w:ascii="楷体_GB2312" w:eastAsia="楷体_GB2312" w:hAnsi="黑体" w:cs="Arial" w:hint="eastAsia"/>
          <w:b/>
          <w:bCs/>
          <w:color w:val="333333"/>
          <w:sz w:val="32"/>
          <w:szCs w:val="28"/>
          <w:shd w:val="clear" w:color="auto" w:fill="FFFFFF"/>
        </w:rPr>
        <w:t>防病虫害管理功能</w:t>
      </w:r>
      <w:bookmarkEnd w:id="150"/>
      <w:bookmarkEnd w:id="151"/>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获取病虫害分布范围、发生面积、危害程度和确切地点，评估灾害造成的损失。模拟病虫害种群的消长趋势，对病虫害的发生发展作出准确预报。</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通过病虫害感知系统监测病虫害数据，并与大数据分析技术相结合，</w:t>
      </w:r>
      <w:r>
        <w:rPr>
          <w:rFonts w:ascii="仿宋_GB2312" w:eastAsia="仿宋_GB2312" w:hAnsi="仿宋_GB2312" w:hint="eastAsia"/>
          <w:color w:val="000000" w:themeColor="text1"/>
          <w:sz w:val="32"/>
          <w:szCs w:val="32"/>
        </w:rPr>
        <w:t>实现特定种类的害虫自动统计及病虫害视频照片的采集分析、预警，随时掌握作物生产过程中主要害虫数量的变化及病虫害发生情况，分析其变化规律，及时判断处理，有效地解决当前害虫监测时效性低、准确性差且自动化程度低、人工成本投入大等难题。</w:t>
      </w:r>
    </w:p>
    <w:p w:rsidR="00D42DE4" w:rsidRDefault="00CA23ED">
      <w:pPr>
        <w:ind w:firstLineChars="200" w:firstLine="640"/>
        <w:rPr>
          <w:rFonts w:ascii="仿宋" w:eastAsia="仿宋" w:hAnsi="仿宋" w:cs="仿宋"/>
          <w:sz w:val="32"/>
          <w:szCs w:val="32"/>
        </w:rPr>
      </w:pPr>
      <w:r>
        <w:rPr>
          <w:rFonts w:ascii="仿宋_GB2312" w:eastAsia="仿宋_GB2312" w:hAnsi="仿宋_GB2312" w:hint="eastAsia"/>
          <w:color w:val="000000" w:themeColor="text1"/>
          <w:sz w:val="32"/>
          <w:szCs w:val="32"/>
        </w:rPr>
        <w:t>防</w:t>
      </w:r>
      <w:r>
        <w:rPr>
          <w:rFonts w:ascii="仿宋_GB2312" w:eastAsia="仿宋_GB2312" w:hAnsi="仿宋_GB2312" w:hint="eastAsia"/>
          <w:color w:val="000000" w:themeColor="text1"/>
          <w:sz w:val="32"/>
          <w:szCs w:val="32"/>
        </w:rPr>
        <w:t>病虫害</w:t>
      </w:r>
      <w:r>
        <w:rPr>
          <w:rFonts w:ascii="仿宋_GB2312" w:eastAsia="仿宋_GB2312" w:hAnsi="仿宋_GB2312" w:hint="eastAsia"/>
          <w:color w:val="000000" w:themeColor="text1"/>
          <w:sz w:val="32"/>
          <w:szCs w:val="32"/>
        </w:rPr>
        <w:t>管理功能</w:t>
      </w:r>
      <w:r>
        <w:rPr>
          <w:rFonts w:ascii="仿宋_GB2312" w:eastAsia="仿宋_GB2312" w:hAnsi="仿宋_GB2312" w:hint="eastAsia"/>
          <w:color w:val="000000" w:themeColor="text1"/>
          <w:sz w:val="32"/>
          <w:szCs w:val="32"/>
        </w:rPr>
        <w:t>在运行过程中将会积累大量病虫害相关的监测、预防、处理等数据，通过建立相关业务分析模型，如地理位置、气候、土壤、品种等因素与病虫害间的关系模型等，对这些海量图片、视频等非结构化数据以及结构化数据，利用视觉计算、</w:t>
      </w:r>
      <w:r>
        <w:rPr>
          <w:rFonts w:ascii="仿宋_GB2312" w:eastAsia="仿宋_GB2312" w:hAnsi="仿宋_GB2312" w:hint="eastAsia"/>
          <w:color w:val="000000" w:themeColor="text1"/>
          <w:sz w:val="32"/>
          <w:szCs w:val="32"/>
        </w:rPr>
        <w:t>机器学习等技术，并结合行业技术</w:t>
      </w:r>
      <w:r>
        <w:rPr>
          <w:rFonts w:ascii="仿宋_GB2312" w:eastAsia="仿宋_GB2312" w:hAnsi="仿宋_GB2312" w:hint="eastAsia"/>
          <w:color w:val="000000" w:themeColor="text1"/>
          <w:sz w:val="32"/>
          <w:szCs w:val="32"/>
        </w:rPr>
        <w:lastRenderedPageBreak/>
        <w:t>专家人工参与，以自动或半自动的方式识别出</w:t>
      </w:r>
      <w:r>
        <w:rPr>
          <w:rFonts w:ascii="仿宋_GB2312" w:eastAsia="仿宋_GB2312" w:hAnsi="仿宋_GB2312" w:hint="eastAsia"/>
          <w:color w:val="000000" w:themeColor="text1"/>
          <w:sz w:val="32"/>
          <w:szCs w:val="32"/>
        </w:rPr>
        <w:t>林木</w:t>
      </w:r>
      <w:r>
        <w:rPr>
          <w:rFonts w:ascii="仿宋_GB2312" w:eastAsia="仿宋_GB2312" w:hAnsi="仿宋_GB2312" w:hint="eastAsia"/>
          <w:color w:val="000000" w:themeColor="text1"/>
          <w:sz w:val="32"/>
          <w:szCs w:val="32"/>
        </w:rPr>
        <w:t>是否患上病虫害，为各种植单位提供决策支持，并在一定程度可以对病虫害的发生进行预测，进一步提高对其防范的水平，做到防范于未然，将损失降低到最低程度。病虫害预警系统根据智能分析结果，通过平台消息（含</w:t>
      </w:r>
      <w:r>
        <w:rPr>
          <w:rFonts w:ascii="仿宋_GB2312" w:eastAsia="仿宋_GB2312" w:hAnsi="仿宋_GB2312" w:hint="eastAsia"/>
          <w:color w:val="000000" w:themeColor="text1"/>
          <w:sz w:val="32"/>
          <w:szCs w:val="32"/>
        </w:rPr>
        <w:t>web</w:t>
      </w:r>
      <w:r>
        <w:rPr>
          <w:rFonts w:ascii="仿宋_GB2312" w:eastAsia="仿宋_GB2312" w:hAnsi="仿宋_GB2312" w:hint="eastAsia"/>
          <w:color w:val="000000" w:themeColor="text1"/>
          <w:sz w:val="32"/>
          <w:szCs w:val="32"/>
        </w:rPr>
        <w:t>端及</w:t>
      </w:r>
      <w:r>
        <w:rPr>
          <w:rFonts w:ascii="仿宋_GB2312" w:eastAsia="仿宋_GB2312" w:hAnsi="仿宋_GB2312" w:hint="eastAsia"/>
          <w:color w:val="000000" w:themeColor="text1"/>
          <w:sz w:val="32"/>
          <w:szCs w:val="32"/>
        </w:rPr>
        <w:t>app</w:t>
      </w:r>
      <w:r>
        <w:rPr>
          <w:rFonts w:ascii="仿宋_GB2312" w:eastAsia="仿宋_GB2312" w:hAnsi="仿宋_GB2312" w:hint="eastAsia"/>
          <w:color w:val="000000" w:themeColor="text1"/>
          <w:sz w:val="32"/>
          <w:szCs w:val="32"/>
        </w:rPr>
        <w:t>端）、手机短信的方式进行消息推送预警。</w:t>
      </w:r>
      <w:r>
        <w:rPr>
          <w:rFonts w:ascii="仿宋_GB2312" w:eastAsia="仿宋_GB2312" w:hAnsi="仿宋_GB2312" w:hint="eastAsia"/>
          <w:color w:val="000000" w:themeColor="text1"/>
          <w:sz w:val="32"/>
          <w:szCs w:val="32"/>
        </w:rPr>
        <w:t>主要实现以下功能：</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告警管理</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对护林员通过手持终端传回的有害生物报警信息进行自动添加、统一管理。可对有害生物详情进行查看，同时也可查看发现有害生物的人员信息。此外，监控中心工作人员也可手动添</w:t>
      </w:r>
      <w:r>
        <w:rPr>
          <w:rFonts w:ascii="仿宋_GB2312" w:eastAsia="仿宋_GB2312" w:hAnsi="仿宋_GB2312" w:hint="eastAsia"/>
          <w:color w:val="000000" w:themeColor="text1"/>
          <w:sz w:val="32"/>
          <w:szCs w:val="32"/>
        </w:rPr>
        <w:t>加信息。</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基本信息管理</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对各林场的主要有害生物信息进行统一分类管理，方便查看，同时也为有害生物预测预报模块提供分析数据。用户可对数据库进行添加、删除和修改。</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采样信息管理</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对护林员巡山时发现的有害生物相关情况进行统一分类管理，方便查看，同时也为有害生物预测预报模块提供分析数据。用户可对数据库进行添加、删除和修改。</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智能图像识别</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系统根据智能图像识别算法可进行林相识别。系统将待识别林木图像与数据库中的标准数据进行自动比对，判断林</w:t>
      </w:r>
      <w:r>
        <w:rPr>
          <w:rFonts w:ascii="仿宋_GB2312" w:eastAsia="仿宋_GB2312" w:hAnsi="仿宋_GB2312" w:hint="eastAsia"/>
          <w:color w:val="000000" w:themeColor="text1"/>
          <w:sz w:val="32"/>
          <w:szCs w:val="32"/>
        </w:rPr>
        <w:lastRenderedPageBreak/>
        <w:t>木是否受到有害生物影响，并给出健康程度结果（</w:t>
      </w:r>
      <w:r>
        <w:rPr>
          <w:rFonts w:ascii="仿宋_GB2312" w:eastAsia="仿宋_GB2312" w:hAnsi="仿宋_GB2312" w:hint="eastAsia"/>
          <w:color w:val="000000" w:themeColor="text1"/>
          <w:sz w:val="32"/>
          <w:szCs w:val="32"/>
        </w:rPr>
        <w:t>0</w:t>
      </w:r>
      <w:r>
        <w:rPr>
          <w:rFonts w:ascii="仿宋_GB2312" w:eastAsia="仿宋_GB2312" w:hAnsi="仿宋_GB2312" w:hint="eastAsia"/>
          <w:color w:val="000000" w:themeColor="text1"/>
          <w:sz w:val="32"/>
          <w:szCs w:val="32"/>
        </w:rPr>
        <w:t>为完全受害，</w:t>
      </w: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为完全健康）。当护林员</w:t>
      </w:r>
      <w:r>
        <w:rPr>
          <w:rFonts w:ascii="仿宋_GB2312" w:eastAsia="仿宋_GB2312" w:hAnsi="仿宋_GB2312" w:hint="eastAsia"/>
          <w:color w:val="000000" w:themeColor="text1"/>
          <w:sz w:val="32"/>
          <w:szCs w:val="32"/>
        </w:rPr>
        <w:t>通过手持智能巡护终端传回有害生物实地采集照片时，系统将自动进入识别比对界面，用户导入照片即可自动比对。同时，用户也可以手动导入待识别图像完成识别。</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数值预报</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系统结合有害生物发育特征、本地爆发历史记录、气象信息、地形数据、林相数据等因子，对特定有害生物进行一年内的长期预报分析，同时将虫害的蔓延趋势在地图上按时间进行推演。模拟分析结束后，系统会给出一年来虫害爆发的始盛末期时间段，用户可根据周期查看不同等级受害区域的具体林班小班，危害面积，发生量等信息。</w:t>
      </w:r>
    </w:p>
    <w:p w:rsidR="00D42DE4" w:rsidRDefault="00CA23ED">
      <w:pPr>
        <w:numPr>
          <w:ilvl w:val="0"/>
          <w:numId w:val="2"/>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统计分析</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系统以有害生物发育特征、本地爆发历史记录、气象信息、地形数据、林业数据等因子为基础，结合近期内护林员通过手持智能巡护终端传回的有害生物报警统计信息，对近一个月内的有害生物爆发及蔓延趋势进行分析模拟。模拟完成后，系统会自动给出预测结论，即何处将爆发何种有害生物，危害等级如何。同时，用户可根据周期查看不同等级受害区域的具体信息。</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52" w:name="_Toc12087"/>
      <w:bookmarkStart w:id="153" w:name="_Toc754"/>
      <w:r>
        <w:rPr>
          <w:rFonts w:ascii="楷体_GB2312" w:eastAsia="楷体_GB2312" w:hAnsi="黑体" w:cs="Arial" w:hint="eastAsia"/>
          <w:b/>
          <w:bCs/>
          <w:color w:val="333333"/>
          <w:sz w:val="32"/>
          <w:szCs w:val="28"/>
          <w:shd w:val="clear" w:color="auto" w:fill="FFFFFF"/>
        </w:rPr>
        <w:t>6.8</w:t>
      </w:r>
      <w:r>
        <w:rPr>
          <w:rFonts w:ascii="楷体_GB2312" w:eastAsia="楷体_GB2312" w:hAnsi="黑体" w:cs="Arial" w:hint="eastAsia"/>
          <w:b/>
          <w:bCs/>
          <w:color w:val="333333"/>
          <w:sz w:val="32"/>
          <w:szCs w:val="28"/>
          <w:shd w:val="clear" w:color="auto" w:fill="FFFFFF"/>
        </w:rPr>
        <w:t>护林巡护管理功能</w:t>
      </w:r>
      <w:bookmarkEnd w:id="152"/>
      <w:bookmarkEnd w:id="153"/>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）护林人员电子档案管理：包括护林人员档案信息</w:t>
      </w:r>
      <w:r>
        <w:rPr>
          <w:rFonts w:ascii="仿宋_GB2312" w:eastAsia="仿宋_GB2312" w:hAnsi="仿宋_GB2312" w:hint="eastAsia"/>
          <w:color w:val="000000" w:themeColor="text1"/>
          <w:sz w:val="32"/>
          <w:szCs w:val="32"/>
        </w:rPr>
        <w:lastRenderedPageBreak/>
        <w:t>录入、编辑、删除。护林人员信息检索。护林人员与手持</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设备信息关联。</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）人员位置与历史轨迹查询功能：包括人员当前位置查询。人员行走轨迹查询等。通过</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及手机基站实现定位通讯，手持定位终端可以在服务器设定的区域范围和时间内，实时的向服务器发送当前设备</w:t>
      </w:r>
      <w:r>
        <w:rPr>
          <w:rFonts w:ascii="仿宋_GB2312" w:eastAsia="仿宋_GB2312" w:hAnsi="仿宋_GB2312" w:hint="eastAsia"/>
          <w:color w:val="000000" w:themeColor="text1"/>
          <w:sz w:val="32"/>
          <w:szCs w:val="32"/>
        </w:rPr>
        <w:t>GPS</w:t>
      </w:r>
      <w:r>
        <w:rPr>
          <w:rFonts w:ascii="仿宋_GB2312" w:eastAsia="仿宋_GB2312" w:hAnsi="仿宋_GB2312" w:hint="eastAsia"/>
          <w:color w:val="000000" w:themeColor="text1"/>
          <w:sz w:val="32"/>
          <w:szCs w:val="32"/>
        </w:rPr>
        <w:t>数据信息或手持终端的基站位置信息，以便监控管理中心管理人员实时监控。</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历史轨迹回放：系统自动保存终端发回的手机位置，系统可以根据实际需求，定时对护林员的基站位置进行记录。系统管理员可以根据手机位置信息及基站位置信息对护林员按照时间段进行轨迹回放。系统管理员判断待定护林员的巡逻路径是否合理，优化和寻求最佳的巡逻路径。</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）指挥调度功能：包括群发调度信息、语音通话等功能；</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）考勤管理：包括考勤规则设置、考勤范围设置、考勤区域地图绘制、出勤率查询等。</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5</w:t>
      </w:r>
      <w:r>
        <w:rPr>
          <w:rFonts w:ascii="仿宋_GB2312" w:eastAsia="仿宋_GB2312" w:hAnsi="仿宋_GB2312" w:hint="eastAsia"/>
          <w:color w:val="000000" w:themeColor="text1"/>
          <w:sz w:val="32"/>
          <w:szCs w:val="32"/>
        </w:rPr>
        <w:t>）各类数据报表：包括出勤率报表、调度信息报表、护林人员位置报表等。可对护林员基本信息进行管理维护，包括护林员信息的录入和报表导入，信息编辑、删除、组合查询。</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6</w:t>
      </w:r>
      <w:r>
        <w:rPr>
          <w:rFonts w:ascii="仿宋_GB2312" w:eastAsia="仿宋_GB2312" w:hAnsi="仿宋_GB2312" w:hint="eastAsia"/>
          <w:color w:val="000000" w:themeColor="text1"/>
          <w:sz w:val="32"/>
          <w:szCs w:val="32"/>
        </w:rPr>
        <w:t>）火情与遇险报警功能：包括火情报警与报警点位置显示、遇险报警与报警点位置显示、报警处置等。护林员</w:t>
      </w:r>
      <w:r>
        <w:rPr>
          <w:rFonts w:ascii="仿宋_GB2312" w:eastAsia="仿宋_GB2312" w:hAnsi="仿宋_GB2312" w:hint="eastAsia"/>
          <w:color w:val="000000" w:themeColor="text1"/>
          <w:sz w:val="32"/>
          <w:szCs w:val="32"/>
        </w:rPr>
        <w:lastRenderedPageBreak/>
        <w:t>发出报警请求后，后台系统自动提示管理人员有报警信息需要处理。管理员可查找指定时间段的报警信息。</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7</w:t>
      </w:r>
      <w:r>
        <w:rPr>
          <w:rFonts w:ascii="仿宋_GB2312" w:eastAsia="仿宋_GB2312" w:hAnsi="仿宋_GB2312" w:hint="eastAsia"/>
          <w:color w:val="000000" w:themeColor="text1"/>
          <w:sz w:val="32"/>
          <w:szCs w:val="32"/>
        </w:rPr>
        <w:t>）电子地图相关操</w:t>
      </w:r>
      <w:r>
        <w:rPr>
          <w:rFonts w:ascii="仿宋_GB2312" w:eastAsia="仿宋_GB2312" w:hAnsi="仿宋_GB2312" w:hint="eastAsia"/>
          <w:color w:val="000000" w:themeColor="text1"/>
          <w:sz w:val="32"/>
          <w:szCs w:val="32"/>
        </w:rPr>
        <w:t>作：包括地图缩放、平移等。地理位置信息查询、路况查询、地图路径规划与导航、个性化专题地图在线制作、矢量地图与航拍地图切换等。可实时从后台数据库中读取当前在线护林员的手机坐标位置信息或基站位置信息，动态显示在地图上。通过在线护林员名在地图上定位到该护林员的位置，并高亮显示。</w:t>
      </w:r>
    </w:p>
    <w:p w:rsidR="00D42DE4" w:rsidRDefault="00CA23ED">
      <w:pPr>
        <w:ind w:firstLineChars="200" w:firstLine="640"/>
      </w:pPr>
      <w:r>
        <w:rPr>
          <w:rFonts w:ascii="仿宋_GB2312" w:eastAsia="仿宋_GB2312" w:hAnsi="仿宋_GB2312" w:hint="eastAsia"/>
          <w:color w:val="000000" w:themeColor="text1"/>
          <w:sz w:val="32"/>
          <w:szCs w:val="32"/>
        </w:rPr>
        <w:t>实施该定位管理系统后，管理人员只要在电脑前，既可发挥定位监控、地图监控、轨迹回放、人员管理、电话联系、短信联系等功能，对护林员进行动态监控管理。在重要节假日、高火险天气等防火紧要时期，不定期对护林员进行定位抽查，随时抽查护林员到岗到位情况</w:t>
      </w:r>
      <w:r>
        <w:rPr>
          <w:rFonts w:ascii="仿宋_GB2312" w:eastAsia="仿宋_GB2312" w:hAnsi="仿宋_GB2312" w:hint="eastAsia"/>
          <w:color w:val="000000" w:themeColor="text1"/>
          <w:sz w:val="32"/>
          <w:szCs w:val="32"/>
        </w:rPr>
        <w:t>。护林员手机无故关机或巡山护林时未将定位手机随带其身按不在岗、不在位处理，为及时调整不合格护林员及年度护林员工作考核提供可靠依据，进一步提升森林消防装备的科技水平。</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54" w:name="_Toc19364"/>
      <w:bookmarkStart w:id="155" w:name="_Toc31586"/>
      <w:r>
        <w:rPr>
          <w:rFonts w:ascii="楷体_GB2312" w:eastAsia="楷体_GB2312" w:hAnsi="黑体" w:cs="Arial" w:hint="eastAsia"/>
          <w:b/>
          <w:bCs/>
          <w:color w:val="333333"/>
          <w:sz w:val="32"/>
          <w:szCs w:val="28"/>
          <w:shd w:val="clear" w:color="auto" w:fill="FFFFFF"/>
        </w:rPr>
        <w:t>6.</w:t>
      </w:r>
      <w:bookmarkStart w:id="156" w:name="_Toc19652"/>
      <w:r>
        <w:rPr>
          <w:rFonts w:ascii="楷体_GB2312" w:eastAsia="楷体_GB2312" w:hAnsi="黑体" w:cs="Arial" w:hint="eastAsia"/>
          <w:b/>
          <w:bCs/>
          <w:color w:val="333333"/>
          <w:sz w:val="32"/>
          <w:szCs w:val="28"/>
          <w:shd w:val="clear" w:color="auto" w:fill="FFFFFF"/>
        </w:rPr>
        <w:t>9</w:t>
      </w:r>
      <w:r>
        <w:rPr>
          <w:rFonts w:ascii="楷体_GB2312" w:eastAsia="楷体_GB2312" w:hAnsi="黑体" w:cs="Arial" w:hint="eastAsia"/>
          <w:b/>
          <w:bCs/>
          <w:color w:val="333333"/>
          <w:sz w:val="32"/>
          <w:szCs w:val="28"/>
          <w:shd w:val="clear" w:color="auto" w:fill="FFFFFF"/>
        </w:rPr>
        <w:t>无人机巡查系统建设</w:t>
      </w:r>
      <w:bookmarkEnd w:id="154"/>
      <w:bookmarkEnd w:id="155"/>
      <w:bookmarkEnd w:id="156"/>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实现</w:t>
      </w:r>
      <w:r>
        <w:rPr>
          <w:rFonts w:ascii="仿宋_GB2312" w:eastAsia="仿宋_GB2312" w:hAnsi="仿宋_GB2312" w:hint="eastAsia"/>
          <w:color w:val="000000" w:themeColor="text1"/>
          <w:sz w:val="32"/>
          <w:szCs w:val="32"/>
        </w:rPr>
        <w:t>移动云传，满足无人机野外情况下的图像实时传输，通过移动手机及指挥大屏即可完成实时图像的查看。接口输入以及无线视频传输功能，支持把无人机视频流实时传输到音视频服务器，然后移动终端和指挥中心大屏即可通过音视频平台调取实时无人机视频，实现无人机实时图传和历</w:t>
      </w:r>
      <w:r>
        <w:rPr>
          <w:rFonts w:ascii="仿宋_GB2312" w:eastAsia="仿宋_GB2312" w:hAnsi="仿宋_GB2312" w:hint="eastAsia"/>
          <w:color w:val="000000" w:themeColor="text1"/>
          <w:sz w:val="32"/>
          <w:szCs w:val="32"/>
        </w:rPr>
        <w:lastRenderedPageBreak/>
        <w:t>史图像回放功能</w:t>
      </w:r>
      <w:r>
        <w:rPr>
          <w:rFonts w:ascii="仿宋_GB2312" w:eastAsia="仿宋_GB2312" w:hAnsi="仿宋_GB2312" w:hint="eastAsia"/>
          <w:color w:val="000000" w:themeColor="text1"/>
          <w:sz w:val="32"/>
          <w:szCs w:val="32"/>
        </w:rPr>
        <w:t>。</w:t>
      </w:r>
    </w:p>
    <w:p w:rsidR="00D42DE4" w:rsidRDefault="00CA23ED">
      <w:pPr>
        <w:numPr>
          <w:ilvl w:val="0"/>
          <w:numId w:val="2"/>
        </w:numPr>
        <w:outlineLvl w:val="2"/>
        <w:rPr>
          <w:rFonts w:ascii="仿宋_GB2312" w:eastAsia="仿宋_GB2312" w:hAnsi="仿宋_GB2312"/>
          <w:b/>
          <w:bCs/>
          <w:color w:val="000000" w:themeColor="text1"/>
          <w:sz w:val="32"/>
          <w:szCs w:val="32"/>
        </w:rPr>
      </w:pPr>
      <w:bookmarkStart w:id="157" w:name="_Toc22671"/>
      <w:r>
        <w:rPr>
          <w:rFonts w:ascii="仿宋_GB2312" w:eastAsia="仿宋_GB2312" w:hAnsi="仿宋_GB2312" w:hint="eastAsia"/>
          <w:b/>
          <w:bCs/>
          <w:color w:val="000000" w:themeColor="text1"/>
          <w:sz w:val="32"/>
          <w:szCs w:val="32"/>
        </w:rPr>
        <w:t>林区巡检</w:t>
      </w:r>
      <w:bookmarkEnd w:id="157"/>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通过</w:t>
      </w:r>
      <w:r>
        <w:rPr>
          <w:rFonts w:ascii="仿宋_GB2312" w:eastAsia="仿宋_GB2312" w:hAnsi="仿宋_GB2312" w:hint="eastAsia"/>
          <w:color w:val="000000" w:themeColor="text1"/>
          <w:sz w:val="32"/>
          <w:szCs w:val="32"/>
        </w:rPr>
        <w:t>无人机</w:t>
      </w:r>
      <w:r>
        <w:rPr>
          <w:rFonts w:ascii="仿宋_GB2312" w:eastAsia="仿宋_GB2312" w:hAnsi="仿宋_GB2312" w:hint="eastAsia"/>
          <w:color w:val="000000" w:themeColor="text1"/>
          <w:sz w:val="32"/>
          <w:szCs w:val="32"/>
        </w:rPr>
        <w:t>对林区进行全面巡检，提供日常巡护效率。</w:t>
      </w:r>
    </w:p>
    <w:p w:rsidR="00D42DE4" w:rsidRDefault="00CA23ED">
      <w:pPr>
        <w:numPr>
          <w:ilvl w:val="0"/>
          <w:numId w:val="2"/>
        </w:numPr>
        <w:outlineLvl w:val="2"/>
        <w:rPr>
          <w:rFonts w:ascii="仿宋_GB2312" w:eastAsia="仿宋_GB2312" w:hAnsi="仿宋_GB2312"/>
          <w:b/>
          <w:bCs/>
          <w:color w:val="000000" w:themeColor="text1"/>
          <w:sz w:val="32"/>
          <w:szCs w:val="32"/>
        </w:rPr>
      </w:pPr>
      <w:bookmarkStart w:id="158" w:name="_Toc13951"/>
      <w:r>
        <w:rPr>
          <w:rFonts w:ascii="仿宋_GB2312" w:eastAsia="仿宋_GB2312" w:hAnsi="仿宋_GB2312" w:hint="eastAsia"/>
          <w:b/>
          <w:bCs/>
          <w:color w:val="000000" w:themeColor="text1"/>
          <w:sz w:val="32"/>
          <w:szCs w:val="32"/>
        </w:rPr>
        <w:t>余火探查</w:t>
      </w:r>
      <w:bookmarkEnd w:id="158"/>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对火灾发生区域进行二次探测，避免二次火灾。</w:t>
      </w:r>
    </w:p>
    <w:p w:rsidR="00D42DE4" w:rsidRDefault="00CA23ED">
      <w:pPr>
        <w:numPr>
          <w:ilvl w:val="0"/>
          <w:numId w:val="2"/>
        </w:numPr>
        <w:outlineLvl w:val="2"/>
        <w:rPr>
          <w:rFonts w:ascii="仿宋_GB2312" w:eastAsia="仿宋_GB2312" w:hAnsi="仿宋_GB2312"/>
          <w:b/>
          <w:bCs/>
          <w:color w:val="000000" w:themeColor="text1"/>
          <w:sz w:val="32"/>
          <w:szCs w:val="32"/>
        </w:rPr>
      </w:pPr>
      <w:bookmarkStart w:id="159" w:name="_Toc8567"/>
      <w:r>
        <w:rPr>
          <w:rFonts w:ascii="仿宋_GB2312" w:eastAsia="仿宋_GB2312" w:hAnsi="仿宋_GB2312" w:hint="eastAsia"/>
          <w:b/>
          <w:bCs/>
          <w:color w:val="000000" w:themeColor="text1"/>
          <w:sz w:val="32"/>
          <w:szCs w:val="32"/>
        </w:rPr>
        <w:t>辅助救援</w:t>
      </w:r>
      <w:bookmarkEnd w:id="159"/>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可携带多种功能类挂载传递逃生、救援信息，辅助灭火救援。</w:t>
      </w:r>
    </w:p>
    <w:p w:rsidR="00D42DE4" w:rsidRDefault="00CA23ED">
      <w:pPr>
        <w:numPr>
          <w:ilvl w:val="0"/>
          <w:numId w:val="2"/>
        </w:numPr>
        <w:outlineLvl w:val="2"/>
        <w:rPr>
          <w:rFonts w:ascii="仿宋_GB2312" w:eastAsia="仿宋_GB2312" w:hAnsi="仿宋_GB2312"/>
          <w:b/>
          <w:bCs/>
          <w:color w:val="000000" w:themeColor="text1"/>
          <w:sz w:val="32"/>
          <w:szCs w:val="32"/>
        </w:rPr>
      </w:pPr>
      <w:bookmarkStart w:id="160" w:name="_Toc25252"/>
      <w:r>
        <w:rPr>
          <w:rFonts w:ascii="仿宋_GB2312" w:eastAsia="仿宋_GB2312" w:hAnsi="仿宋_GB2312" w:hint="eastAsia"/>
          <w:b/>
          <w:bCs/>
          <w:color w:val="000000" w:themeColor="text1"/>
          <w:sz w:val="32"/>
          <w:szCs w:val="32"/>
        </w:rPr>
        <w:t>联合指挥</w:t>
      </w:r>
      <w:bookmarkEnd w:id="160"/>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实时回传火灾现场画面，针对性任务部署，实现远程联合指挥。</w:t>
      </w:r>
    </w:p>
    <w:p w:rsidR="00D42DE4" w:rsidRDefault="00D42DE4">
      <w:pPr>
        <w:pStyle w:val="a7"/>
        <w:ind w:firstLineChars="0" w:firstLine="0"/>
        <w:jc w:val="center"/>
      </w:pP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61" w:name="_Toc31841"/>
      <w:bookmarkStart w:id="162" w:name="_Toc10130"/>
      <w:r>
        <w:rPr>
          <w:rFonts w:ascii="楷体_GB2312" w:eastAsia="楷体_GB2312" w:hAnsi="黑体" w:cs="Arial" w:hint="eastAsia"/>
          <w:b/>
          <w:bCs/>
          <w:color w:val="333333"/>
          <w:sz w:val="32"/>
          <w:szCs w:val="28"/>
          <w:shd w:val="clear" w:color="auto" w:fill="FFFFFF"/>
        </w:rPr>
        <w:t>6.10</w:t>
      </w:r>
      <w:r>
        <w:rPr>
          <w:rFonts w:ascii="楷体_GB2312" w:eastAsia="楷体_GB2312" w:hAnsi="黑体" w:cs="Arial" w:hint="eastAsia"/>
          <w:b/>
          <w:bCs/>
          <w:color w:val="333333"/>
          <w:sz w:val="32"/>
          <w:szCs w:val="28"/>
          <w:shd w:val="clear" w:color="auto" w:fill="FFFFFF"/>
        </w:rPr>
        <w:t>野生动物保护</w:t>
      </w:r>
      <w:bookmarkEnd w:id="161"/>
      <w:r>
        <w:rPr>
          <w:rFonts w:ascii="楷体_GB2312" w:eastAsia="楷体_GB2312" w:hAnsi="黑体" w:cs="Arial" w:hint="eastAsia"/>
          <w:b/>
          <w:bCs/>
          <w:color w:val="333333"/>
          <w:sz w:val="32"/>
          <w:szCs w:val="28"/>
          <w:shd w:val="clear" w:color="auto" w:fill="FFFFFF"/>
        </w:rPr>
        <w:t>系统</w:t>
      </w:r>
      <w:bookmarkEnd w:id="162"/>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基于野生动物保护业务需要和地理信息、移动互联网、大数据等新一代信息技术，面向</w:t>
      </w:r>
      <w:r>
        <w:rPr>
          <w:rFonts w:ascii="仿宋_GB2312" w:eastAsia="仿宋_GB2312" w:hAnsi="仿宋_GB2312" w:hint="eastAsia"/>
          <w:color w:val="000000" w:themeColor="text1"/>
          <w:sz w:val="32"/>
          <w:szCs w:val="32"/>
        </w:rPr>
        <w:t>林场</w:t>
      </w:r>
      <w:r>
        <w:rPr>
          <w:rFonts w:ascii="仿宋_GB2312" w:eastAsia="仿宋_GB2312" w:hAnsi="仿宋_GB2312" w:hint="eastAsia"/>
          <w:color w:val="000000" w:themeColor="text1"/>
          <w:sz w:val="32"/>
          <w:szCs w:val="32"/>
        </w:rPr>
        <w:t>主管部门、野生动物单位和社会公众等用户搭建野生动物保护综合管理平台。实现野生动物普查、投诉受理、执法检查、应急处置、信息公示、紧急救助和损失补偿的全流程野生动物管理。利用物联网感知、大数据与智能机器视觉等前沿技术，建立以体态、步态、颜色、花纹</w:t>
      </w:r>
      <w:r>
        <w:rPr>
          <w:rFonts w:ascii="仿宋_GB2312" w:eastAsia="仿宋_GB2312" w:hAnsi="仿宋_GB2312" w:hint="eastAsia"/>
          <w:color w:val="000000" w:themeColor="text1"/>
          <w:sz w:val="32"/>
          <w:szCs w:val="32"/>
        </w:rPr>
        <w:t>等</w:t>
      </w:r>
      <w:r>
        <w:rPr>
          <w:rFonts w:ascii="仿宋_GB2312" w:eastAsia="仿宋_GB2312" w:hAnsi="仿宋_GB2312" w:hint="eastAsia"/>
          <w:color w:val="000000" w:themeColor="text1"/>
          <w:sz w:val="32"/>
          <w:szCs w:val="32"/>
        </w:rPr>
        <w:t>为主要识别要素的个体识别模型</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同时对静态图片、动态影像资料等进行人工智能生物个体识别，针对影像数据识别框选出</w:t>
      </w:r>
      <w:r>
        <w:rPr>
          <w:rFonts w:ascii="仿宋_GB2312" w:eastAsia="仿宋_GB2312" w:hAnsi="仿宋_GB2312" w:hint="eastAsia"/>
          <w:color w:val="000000" w:themeColor="text1"/>
          <w:sz w:val="32"/>
          <w:szCs w:val="32"/>
        </w:rPr>
        <w:t>动物</w:t>
      </w:r>
      <w:r>
        <w:rPr>
          <w:rFonts w:ascii="仿宋_GB2312" w:eastAsia="仿宋_GB2312" w:hAnsi="仿宋_GB2312" w:hint="eastAsia"/>
          <w:color w:val="000000" w:themeColor="text1"/>
          <w:sz w:val="32"/>
          <w:szCs w:val="32"/>
        </w:rPr>
        <w:t>个体的图像范围，并实时标注个体识别结果、个体识别相似度等</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建立野生动物大数据库，</w:t>
      </w:r>
      <w:r>
        <w:rPr>
          <w:rFonts w:ascii="仿宋_GB2312" w:eastAsia="仿宋_GB2312" w:hAnsi="仿宋_GB2312" w:hint="eastAsia"/>
          <w:color w:val="000000" w:themeColor="text1"/>
          <w:sz w:val="32"/>
          <w:szCs w:val="32"/>
        </w:rPr>
        <w:t>建立</w:t>
      </w:r>
      <w:r>
        <w:rPr>
          <w:rFonts w:ascii="仿宋_GB2312" w:eastAsia="仿宋_GB2312" w:hAnsi="仿宋_GB2312" w:hint="eastAsia"/>
          <w:color w:val="000000" w:themeColor="text1"/>
          <w:sz w:val="32"/>
          <w:szCs w:val="32"/>
        </w:rPr>
        <w:lastRenderedPageBreak/>
        <w:t>野生动物大数据库，可实现品种导入、删除，建立野生动物品种文字、图片、音频</w:t>
      </w:r>
      <w:r>
        <w:rPr>
          <w:rFonts w:ascii="仿宋_GB2312" w:eastAsia="仿宋_GB2312" w:hAnsi="仿宋_GB2312" w:hint="eastAsia"/>
          <w:color w:val="000000" w:themeColor="text1"/>
          <w:sz w:val="32"/>
          <w:szCs w:val="32"/>
        </w:rPr>
        <w:t>、视频资源等资料。可面向公众搭建信息公众平，实现信息上报、信息公示等功能。</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63" w:name="_Toc4561"/>
      <w:bookmarkStart w:id="164" w:name="_Toc21339"/>
      <w:r>
        <w:rPr>
          <w:rFonts w:ascii="楷体_GB2312" w:eastAsia="楷体_GB2312" w:hAnsi="黑体" w:cs="Arial" w:hint="eastAsia"/>
          <w:b/>
          <w:bCs/>
          <w:color w:val="333333"/>
          <w:sz w:val="32"/>
          <w:szCs w:val="28"/>
          <w:shd w:val="clear" w:color="auto" w:fill="FFFFFF"/>
        </w:rPr>
        <w:t>6.11</w:t>
      </w:r>
      <w:bookmarkEnd w:id="163"/>
      <w:r>
        <w:rPr>
          <w:rFonts w:ascii="楷体_GB2312" w:eastAsia="楷体_GB2312" w:hAnsi="黑体" w:cs="Arial" w:hint="eastAsia"/>
          <w:b/>
          <w:bCs/>
          <w:color w:val="333333"/>
          <w:sz w:val="32"/>
          <w:szCs w:val="28"/>
          <w:shd w:val="clear" w:color="auto" w:fill="FFFFFF"/>
        </w:rPr>
        <w:t>物联网数据汇聚应用系统</w:t>
      </w:r>
      <w:bookmarkEnd w:id="164"/>
    </w:p>
    <w:p w:rsidR="00D42DE4" w:rsidRDefault="00CA23ED">
      <w:pPr>
        <w:ind w:firstLineChars="200" w:firstLine="640"/>
        <w:rPr>
          <w:rFonts w:ascii="仿宋" w:eastAsia="仿宋" w:hAnsi="仿宋" w:cs="仿宋"/>
          <w:sz w:val="32"/>
          <w:szCs w:val="32"/>
        </w:rPr>
      </w:pPr>
      <w:r>
        <w:rPr>
          <w:rFonts w:ascii="仿宋" w:eastAsia="仿宋" w:hAnsi="仿宋" w:cs="仿宋" w:hint="eastAsia"/>
          <w:sz w:val="32"/>
          <w:szCs w:val="32"/>
        </w:rPr>
        <w:t>平台连接汇聚各数据采集站点形成一个监测网络，主要包括气象、土壤墒情、空气环境等数据采集系统，并配置所需的数据处理、分析、显示软件，实现数据采集处理、系统控制管理维护、环境分析评估及专家诊断、预报报警等功能。实现平台统一的数据统计、分析和预警。展示林场内的环境监测站点传回的实时数据信息，并将数据绘制成图表，反映林场内环境信息的动态变化，提供环境历史数据的查询统计和报表输出。同时将数</w:t>
      </w:r>
      <w:r>
        <w:rPr>
          <w:rFonts w:ascii="仿宋" w:eastAsia="仿宋" w:hAnsi="仿宋" w:cs="仿宋" w:hint="eastAsia"/>
          <w:sz w:val="32"/>
          <w:szCs w:val="32"/>
        </w:rPr>
        <w:t>据可实时共享至其他环保监管平台，实现环境监测数据共享。</w:t>
      </w:r>
    </w:p>
    <w:p w:rsidR="00D42DE4" w:rsidRDefault="00CA23ED">
      <w:pPr>
        <w:ind w:firstLineChars="200" w:firstLine="640"/>
        <w:rPr>
          <w:rFonts w:ascii="仿宋_GB2312" w:eastAsia="仿宋_GB2312" w:hAnsi="仿宋_GB2312"/>
          <w:color w:val="000000" w:themeColor="text1"/>
          <w:sz w:val="32"/>
          <w:szCs w:val="32"/>
        </w:rPr>
      </w:pPr>
      <w:bookmarkStart w:id="165" w:name="_Toc28026"/>
      <w:r>
        <w:rPr>
          <w:rFonts w:ascii="仿宋_GB2312" w:eastAsia="仿宋_GB2312" w:hAnsi="仿宋_GB2312" w:hint="eastAsia"/>
          <w:color w:val="000000" w:themeColor="text1"/>
          <w:sz w:val="32"/>
          <w:szCs w:val="32"/>
        </w:rPr>
        <w:t>生态环境汇聚监测平台用于接收和展示实时的生态环境监测数据，功能包括：</w:t>
      </w:r>
      <w:bookmarkEnd w:id="165"/>
    </w:p>
    <w:p w:rsidR="00D42DE4" w:rsidRDefault="00CA23ED">
      <w:pPr>
        <w:numPr>
          <w:ilvl w:val="0"/>
          <w:numId w:val="2"/>
        </w:numPr>
        <w:rPr>
          <w:rFonts w:ascii="仿宋_GB2312" w:eastAsia="仿宋_GB2312" w:hAnsi="仿宋_GB2312"/>
          <w:color w:val="000000" w:themeColor="text1"/>
          <w:sz w:val="32"/>
          <w:szCs w:val="32"/>
        </w:rPr>
      </w:pPr>
      <w:bookmarkStart w:id="166" w:name="_Toc3526"/>
      <w:r>
        <w:rPr>
          <w:rFonts w:ascii="仿宋_GB2312" w:eastAsia="仿宋_GB2312" w:hAnsi="仿宋_GB2312" w:hint="eastAsia"/>
          <w:color w:val="000000" w:themeColor="text1"/>
          <w:sz w:val="32"/>
          <w:szCs w:val="32"/>
        </w:rPr>
        <w:t>支持气象、土壤墒情、空气质量等类型监测站点的接入。</w:t>
      </w:r>
      <w:bookmarkEnd w:id="166"/>
    </w:p>
    <w:p w:rsidR="00D42DE4" w:rsidRDefault="00CA23ED">
      <w:pPr>
        <w:numPr>
          <w:ilvl w:val="0"/>
          <w:numId w:val="2"/>
        </w:numPr>
        <w:rPr>
          <w:rFonts w:ascii="仿宋_GB2312" w:eastAsia="仿宋_GB2312" w:hAnsi="仿宋_GB2312"/>
          <w:color w:val="000000" w:themeColor="text1"/>
          <w:sz w:val="32"/>
          <w:szCs w:val="32"/>
        </w:rPr>
      </w:pPr>
      <w:bookmarkStart w:id="167" w:name="_Toc15737"/>
      <w:r>
        <w:rPr>
          <w:rFonts w:ascii="仿宋_GB2312" w:eastAsia="仿宋_GB2312" w:hAnsi="仿宋_GB2312" w:hint="eastAsia"/>
          <w:color w:val="000000" w:themeColor="text1"/>
          <w:sz w:val="32"/>
          <w:szCs w:val="32"/>
        </w:rPr>
        <w:t>支持在地图上显示所有生态监测点、所有监测点列表，监测站状态，数据采集状态，监测站点统计。</w:t>
      </w:r>
      <w:bookmarkEnd w:id="167"/>
    </w:p>
    <w:p w:rsidR="00D42DE4" w:rsidRDefault="00CA23ED">
      <w:pPr>
        <w:numPr>
          <w:ilvl w:val="0"/>
          <w:numId w:val="2"/>
        </w:numPr>
        <w:rPr>
          <w:rFonts w:ascii="仿宋_GB2312" w:eastAsia="仿宋_GB2312" w:hAnsi="仿宋_GB2312"/>
          <w:color w:val="000000" w:themeColor="text1"/>
          <w:sz w:val="32"/>
          <w:szCs w:val="32"/>
        </w:rPr>
      </w:pPr>
      <w:bookmarkStart w:id="168" w:name="_Toc15688"/>
      <w:r>
        <w:rPr>
          <w:rFonts w:ascii="仿宋_GB2312" w:eastAsia="仿宋_GB2312" w:hAnsi="仿宋_GB2312" w:hint="eastAsia"/>
          <w:color w:val="000000" w:themeColor="text1"/>
          <w:sz w:val="32"/>
          <w:szCs w:val="32"/>
        </w:rPr>
        <w:t>支持自动</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人工采集数据的添加、编辑、删除、人工添加数据。</w:t>
      </w:r>
      <w:bookmarkEnd w:id="168"/>
    </w:p>
    <w:p w:rsidR="00D42DE4" w:rsidRDefault="00CA23ED">
      <w:pPr>
        <w:numPr>
          <w:ilvl w:val="0"/>
          <w:numId w:val="2"/>
        </w:numPr>
        <w:rPr>
          <w:rFonts w:ascii="仿宋_GB2312" w:eastAsia="仿宋_GB2312" w:hAnsi="仿宋_GB2312"/>
          <w:color w:val="000000" w:themeColor="text1"/>
          <w:sz w:val="32"/>
          <w:szCs w:val="32"/>
        </w:rPr>
      </w:pPr>
      <w:bookmarkStart w:id="169" w:name="_Toc3864"/>
      <w:r>
        <w:rPr>
          <w:rFonts w:ascii="仿宋_GB2312" w:eastAsia="仿宋_GB2312" w:hAnsi="仿宋_GB2312" w:hint="eastAsia"/>
          <w:color w:val="000000" w:themeColor="text1"/>
          <w:sz w:val="32"/>
          <w:szCs w:val="32"/>
        </w:rPr>
        <w:t>数据采集模式支持查询模式和接收模式。</w:t>
      </w:r>
      <w:bookmarkEnd w:id="169"/>
      <w:r>
        <w:rPr>
          <w:rFonts w:ascii="仿宋_GB2312" w:eastAsia="仿宋_GB2312" w:hAnsi="仿宋_GB2312" w:hint="eastAsia"/>
          <w:color w:val="000000" w:themeColor="text1"/>
          <w:sz w:val="32"/>
          <w:szCs w:val="32"/>
        </w:rPr>
        <w:t xml:space="preserve"> </w:t>
      </w:r>
    </w:p>
    <w:p w:rsidR="00D42DE4" w:rsidRDefault="00CA23ED">
      <w:pPr>
        <w:numPr>
          <w:ilvl w:val="0"/>
          <w:numId w:val="2"/>
        </w:numPr>
        <w:rPr>
          <w:rFonts w:ascii="仿宋_GB2312" w:eastAsia="仿宋_GB2312" w:hAnsi="仿宋_GB2312"/>
          <w:color w:val="000000" w:themeColor="text1"/>
          <w:sz w:val="32"/>
          <w:szCs w:val="32"/>
        </w:rPr>
      </w:pPr>
      <w:bookmarkStart w:id="170" w:name="_Toc27685"/>
      <w:r>
        <w:rPr>
          <w:rFonts w:ascii="仿宋_GB2312" w:eastAsia="仿宋_GB2312" w:hAnsi="仿宋_GB2312" w:hint="eastAsia"/>
          <w:color w:val="000000" w:themeColor="text1"/>
          <w:sz w:val="32"/>
          <w:szCs w:val="32"/>
        </w:rPr>
        <w:t>所有指标的数据可自定义查询、删除、导入、导入、手动</w:t>
      </w:r>
      <w:r>
        <w:rPr>
          <w:rFonts w:ascii="仿宋_GB2312" w:eastAsia="仿宋_GB2312" w:hAnsi="仿宋_GB2312" w:hint="eastAsia"/>
          <w:color w:val="000000" w:themeColor="text1"/>
          <w:sz w:val="32"/>
          <w:szCs w:val="32"/>
        </w:rPr>
        <w:lastRenderedPageBreak/>
        <w:t>录入。</w:t>
      </w:r>
      <w:bookmarkEnd w:id="170"/>
      <w:r>
        <w:rPr>
          <w:rFonts w:ascii="仿宋_GB2312" w:eastAsia="仿宋_GB2312" w:hAnsi="仿宋_GB2312" w:hint="eastAsia"/>
          <w:color w:val="000000" w:themeColor="text1"/>
          <w:sz w:val="32"/>
          <w:szCs w:val="32"/>
        </w:rPr>
        <w:t xml:space="preserve"> </w:t>
      </w:r>
    </w:p>
    <w:p w:rsidR="00D42DE4" w:rsidRDefault="00CA23ED">
      <w:pPr>
        <w:numPr>
          <w:ilvl w:val="0"/>
          <w:numId w:val="2"/>
        </w:numPr>
        <w:rPr>
          <w:rFonts w:ascii="仿宋_GB2312" w:eastAsia="仿宋_GB2312" w:hAnsi="仿宋_GB2312"/>
          <w:color w:val="000000" w:themeColor="text1"/>
          <w:sz w:val="32"/>
          <w:szCs w:val="32"/>
        </w:rPr>
      </w:pPr>
      <w:bookmarkStart w:id="171" w:name="_Toc19192"/>
      <w:r>
        <w:rPr>
          <w:rFonts w:ascii="仿宋_GB2312" w:eastAsia="仿宋_GB2312" w:hAnsi="仿宋_GB2312" w:hint="eastAsia"/>
          <w:color w:val="000000" w:themeColor="text1"/>
          <w:sz w:val="32"/>
          <w:szCs w:val="32"/>
        </w:rPr>
        <w:t>可按天、周、月显示状态曲线。</w:t>
      </w:r>
      <w:bookmarkEnd w:id="171"/>
    </w:p>
    <w:p w:rsidR="00D42DE4" w:rsidRDefault="00CA23ED">
      <w:pPr>
        <w:numPr>
          <w:ilvl w:val="0"/>
          <w:numId w:val="2"/>
        </w:numPr>
        <w:rPr>
          <w:rFonts w:ascii="仿宋_GB2312" w:eastAsia="仿宋_GB2312" w:hAnsi="仿宋_GB2312"/>
          <w:color w:val="000000" w:themeColor="text1"/>
          <w:sz w:val="32"/>
          <w:szCs w:val="32"/>
        </w:rPr>
      </w:pPr>
      <w:bookmarkStart w:id="172" w:name="_Toc17472"/>
      <w:r>
        <w:rPr>
          <w:rFonts w:ascii="仿宋_GB2312" w:eastAsia="仿宋_GB2312" w:hAnsi="仿宋_GB2312" w:hint="eastAsia"/>
          <w:color w:val="000000" w:themeColor="text1"/>
          <w:sz w:val="32"/>
          <w:szCs w:val="32"/>
        </w:rPr>
        <w:t>支持对监测数据进行统计分析和预警提醒。并可结合大数据分析</w:t>
      </w: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天气象预报，可对异常环境监测数据预警提醒，及时掌握生态环境情况。</w:t>
      </w:r>
      <w:bookmarkEnd w:id="172"/>
    </w:p>
    <w:p w:rsidR="00D42DE4" w:rsidRDefault="00CA23ED">
      <w:pPr>
        <w:numPr>
          <w:ilvl w:val="0"/>
          <w:numId w:val="2"/>
        </w:numPr>
        <w:rPr>
          <w:rFonts w:ascii="仿宋_GB2312" w:eastAsia="仿宋_GB2312" w:hAnsi="仿宋_GB2312"/>
          <w:color w:val="000000" w:themeColor="text1"/>
          <w:sz w:val="32"/>
          <w:szCs w:val="32"/>
        </w:rPr>
      </w:pPr>
      <w:bookmarkStart w:id="173" w:name="_Toc28691"/>
      <w:r>
        <w:rPr>
          <w:rFonts w:ascii="仿宋_GB2312" w:eastAsia="仿宋_GB2312" w:hAnsi="仿宋_GB2312" w:hint="eastAsia"/>
          <w:color w:val="000000" w:themeColor="text1"/>
          <w:sz w:val="32"/>
          <w:szCs w:val="32"/>
        </w:rPr>
        <w:t>现场传感器数据通过物联网中继器上传云平台，最终通过电脑或移动服务平台可以实时监控现场设备数据，实时在林场一张图显示。</w:t>
      </w:r>
      <w:bookmarkEnd w:id="173"/>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74" w:name="_Toc85530824"/>
      <w:bookmarkStart w:id="175" w:name="_Toc25718"/>
      <w:r>
        <w:rPr>
          <w:rFonts w:ascii="楷体_GB2312" w:eastAsia="楷体_GB2312" w:hAnsi="黑体" w:cs="Arial" w:hint="eastAsia"/>
          <w:b/>
          <w:bCs/>
          <w:color w:val="333333"/>
          <w:sz w:val="32"/>
          <w:szCs w:val="28"/>
          <w:shd w:val="clear" w:color="auto" w:fill="FFFFFF"/>
        </w:rPr>
        <w:t>6.12</w:t>
      </w:r>
      <w:r>
        <w:rPr>
          <w:rFonts w:ascii="楷体_GB2312" w:eastAsia="楷体_GB2312" w:hAnsi="黑体" w:cs="Arial" w:hint="eastAsia"/>
          <w:b/>
          <w:bCs/>
          <w:color w:val="333333"/>
          <w:sz w:val="32"/>
          <w:szCs w:val="28"/>
          <w:shd w:val="clear" w:color="auto" w:fill="FFFFFF"/>
        </w:rPr>
        <w:t>自然教育基地数字化系统</w:t>
      </w:r>
      <w:bookmarkEnd w:id="175"/>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t>扎佐林场拥有优美的自然景观、丰富的自然资源、优越的生态区域，是建设科普教育基地的重要载体，按照功能划分，建立面向青少年、教育工作者、特需群体和社会团体工作者开放的自然教育区域。并结合新一代信息技术，建设线上</w:t>
      </w:r>
      <w:r>
        <w:rPr>
          <w:rFonts w:ascii="仿宋_GB2312" w:eastAsia="仿宋_GB2312" w:hAnsi="仿宋_GB2312" w:hint="eastAsia"/>
          <w:color w:val="000000" w:themeColor="text1"/>
          <w:kern w:val="2"/>
          <w:sz w:val="32"/>
          <w:szCs w:val="32"/>
        </w:rPr>
        <w:t>自然教育科普基地公共服务平台，开展线上解说，为社会公众有序开展各类自然教育活动提供线上预约，并鼓励相关林业专家学者提供线上讲授自然知识视频，为公众参与自然保护地的建设管理创造条件，使自然保护地成为提高全民文化素质、宣扬生态文明理念的重要基地。</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76" w:name="_Toc10035"/>
      <w:r>
        <w:rPr>
          <w:rFonts w:ascii="仿宋_GB2312" w:eastAsia="仿宋_GB2312" w:hAnsi="仿宋_GB2312" w:hint="eastAsia"/>
          <w:b/>
          <w:bCs/>
          <w:color w:val="000000" w:themeColor="text1"/>
          <w:sz w:val="32"/>
          <w:szCs w:val="32"/>
        </w:rPr>
        <w:t>6.12.1</w:t>
      </w:r>
      <w:r>
        <w:rPr>
          <w:rFonts w:ascii="仿宋_GB2312" w:eastAsia="仿宋_GB2312" w:hAnsi="仿宋_GB2312"/>
          <w:b/>
          <w:bCs/>
          <w:color w:val="000000" w:themeColor="text1"/>
          <w:sz w:val="32"/>
          <w:szCs w:val="32"/>
        </w:rPr>
        <w:t>自然</w:t>
      </w:r>
      <w:r>
        <w:rPr>
          <w:rFonts w:ascii="仿宋_GB2312" w:eastAsia="仿宋_GB2312" w:hAnsi="仿宋_GB2312" w:hint="eastAsia"/>
          <w:b/>
          <w:bCs/>
          <w:color w:val="000000" w:themeColor="text1"/>
          <w:sz w:val="32"/>
          <w:szCs w:val="32"/>
        </w:rPr>
        <w:t>教育科普基</w:t>
      </w:r>
      <w:r>
        <w:rPr>
          <w:rFonts w:ascii="仿宋_GB2312" w:eastAsia="仿宋_GB2312" w:hAnsi="仿宋_GB2312"/>
          <w:b/>
          <w:bCs/>
          <w:color w:val="000000" w:themeColor="text1"/>
          <w:sz w:val="32"/>
          <w:szCs w:val="32"/>
        </w:rPr>
        <w:t>地</w:t>
      </w:r>
      <w:r>
        <w:rPr>
          <w:rFonts w:ascii="仿宋_GB2312" w:eastAsia="仿宋_GB2312" w:hAnsi="仿宋_GB2312" w:hint="eastAsia"/>
          <w:b/>
          <w:bCs/>
          <w:color w:val="000000" w:themeColor="text1"/>
          <w:sz w:val="32"/>
          <w:szCs w:val="32"/>
        </w:rPr>
        <w:t>公共</w:t>
      </w:r>
      <w:r>
        <w:rPr>
          <w:rFonts w:ascii="仿宋_GB2312" w:eastAsia="仿宋_GB2312" w:hAnsi="仿宋_GB2312"/>
          <w:b/>
          <w:bCs/>
          <w:color w:val="000000" w:themeColor="text1"/>
          <w:sz w:val="32"/>
          <w:szCs w:val="32"/>
        </w:rPr>
        <w:t>服务平台</w:t>
      </w:r>
      <w:bookmarkEnd w:id="176"/>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t>建设基于</w:t>
      </w:r>
      <w:r>
        <w:rPr>
          <w:rFonts w:ascii="仿宋_GB2312" w:eastAsia="仿宋_GB2312" w:hAnsi="仿宋_GB2312"/>
          <w:color w:val="000000" w:themeColor="text1"/>
          <w:kern w:val="2"/>
          <w:sz w:val="32"/>
          <w:szCs w:val="32"/>
        </w:rPr>
        <w:t>微信</w:t>
      </w:r>
      <w:r>
        <w:rPr>
          <w:rFonts w:ascii="仿宋_GB2312" w:eastAsia="仿宋_GB2312" w:hAnsi="仿宋_GB2312" w:hint="eastAsia"/>
          <w:color w:val="000000" w:themeColor="text1"/>
          <w:kern w:val="2"/>
          <w:sz w:val="32"/>
          <w:szCs w:val="32"/>
        </w:rPr>
        <w:t>的</w:t>
      </w:r>
      <w:r>
        <w:rPr>
          <w:rFonts w:ascii="仿宋_GB2312" w:eastAsia="仿宋_GB2312" w:hAnsi="仿宋_GB2312"/>
          <w:color w:val="000000" w:themeColor="text1"/>
          <w:kern w:val="2"/>
          <w:sz w:val="32"/>
          <w:szCs w:val="32"/>
        </w:rPr>
        <w:t>公</w:t>
      </w:r>
      <w:r>
        <w:rPr>
          <w:rFonts w:ascii="仿宋_GB2312" w:eastAsia="仿宋_GB2312" w:hAnsi="仿宋_GB2312" w:hint="eastAsia"/>
          <w:color w:val="000000" w:themeColor="text1"/>
          <w:kern w:val="2"/>
          <w:sz w:val="32"/>
          <w:szCs w:val="32"/>
        </w:rPr>
        <w:t>共</w:t>
      </w:r>
      <w:r>
        <w:rPr>
          <w:rFonts w:ascii="仿宋_GB2312" w:eastAsia="仿宋_GB2312" w:hAnsi="仿宋_GB2312"/>
          <w:color w:val="000000" w:themeColor="text1"/>
          <w:kern w:val="2"/>
          <w:sz w:val="32"/>
          <w:szCs w:val="32"/>
        </w:rPr>
        <w:t>服务平台</w:t>
      </w:r>
      <w:r>
        <w:rPr>
          <w:rFonts w:ascii="仿宋_GB2312" w:eastAsia="仿宋_GB2312" w:hAnsi="仿宋_GB2312" w:hint="eastAsia"/>
          <w:color w:val="000000" w:themeColor="text1"/>
          <w:kern w:val="2"/>
          <w:sz w:val="32"/>
          <w:szCs w:val="32"/>
        </w:rPr>
        <w:t>，开展自然教育，并作为林</w:t>
      </w:r>
      <w:r>
        <w:rPr>
          <w:rFonts w:ascii="仿宋_GB2312" w:eastAsia="仿宋_GB2312" w:hAnsi="仿宋_GB2312"/>
          <w:color w:val="000000" w:themeColor="text1"/>
          <w:kern w:val="2"/>
          <w:sz w:val="32"/>
          <w:szCs w:val="32"/>
        </w:rPr>
        <w:t>区</w:t>
      </w:r>
      <w:r>
        <w:rPr>
          <w:rFonts w:ascii="仿宋_GB2312" w:eastAsia="仿宋_GB2312" w:hAnsi="仿宋_GB2312" w:hint="eastAsia"/>
          <w:color w:val="000000" w:themeColor="text1"/>
          <w:kern w:val="2"/>
          <w:sz w:val="32"/>
          <w:szCs w:val="32"/>
        </w:rPr>
        <w:t>生态旅游资源</w:t>
      </w:r>
      <w:r>
        <w:rPr>
          <w:rFonts w:ascii="仿宋_GB2312" w:eastAsia="仿宋_GB2312" w:hAnsi="仿宋_GB2312"/>
          <w:color w:val="000000" w:themeColor="text1"/>
          <w:kern w:val="2"/>
          <w:sz w:val="32"/>
          <w:szCs w:val="32"/>
        </w:rPr>
        <w:t>向外推广的重要途径，也是公众</w:t>
      </w:r>
      <w:r>
        <w:rPr>
          <w:rFonts w:ascii="仿宋_GB2312" w:eastAsia="仿宋_GB2312" w:hAnsi="仿宋_GB2312" w:hint="eastAsia"/>
          <w:color w:val="000000" w:themeColor="text1"/>
          <w:kern w:val="2"/>
          <w:sz w:val="32"/>
          <w:szCs w:val="32"/>
        </w:rPr>
        <w:t>获取自然知识</w:t>
      </w:r>
      <w:r>
        <w:rPr>
          <w:rFonts w:ascii="仿宋_GB2312" w:eastAsia="仿宋_GB2312" w:hAnsi="仿宋_GB2312"/>
          <w:color w:val="000000" w:themeColor="text1"/>
          <w:kern w:val="2"/>
          <w:sz w:val="32"/>
          <w:szCs w:val="32"/>
        </w:rPr>
        <w:t>相关信息的重要途径。</w:t>
      </w:r>
      <w:r>
        <w:rPr>
          <w:rFonts w:ascii="仿宋_GB2312" w:eastAsia="仿宋_GB2312" w:hAnsi="仿宋_GB2312" w:hint="eastAsia"/>
          <w:color w:val="000000" w:themeColor="text1"/>
          <w:kern w:val="2"/>
          <w:sz w:val="32"/>
          <w:szCs w:val="32"/>
        </w:rPr>
        <w:t>公共服务平台</w:t>
      </w:r>
      <w:r>
        <w:rPr>
          <w:rFonts w:ascii="仿宋_GB2312" w:eastAsia="仿宋_GB2312" w:hAnsi="仿宋_GB2312"/>
          <w:color w:val="000000" w:themeColor="text1"/>
          <w:kern w:val="2"/>
          <w:sz w:val="32"/>
          <w:szCs w:val="32"/>
        </w:rPr>
        <w:t>可</w:t>
      </w:r>
      <w:r>
        <w:rPr>
          <w:rFonts w:ascii="仿宋_GB2312" w:eastAsia="仿宋_GB2312" w:hAnsi="仿宋_GB2312" w:hint="eastAsia"/>
          <w:color w:val="000000" w:themeColor="text1"/>
          <w:kern w:val="2"/>
          <w:sz w:val="32"/>
          <w:szCs w:val="32"/>
        </w:rPr>
        <w:t>以</w:t>
      </w:r>
      <w:r>
        <w:rPr>
          <w:rFonts w:ascii="仿宋_GB2312" w:eastAsia="仿宋_GB2312" w:hAnsi="仿宋_GB2312"/>
          <w:color w:val="000000" w:themeColor="text1"/>
          <w:kern w:val="2"/>
          <w:sz w:val="32"/>
          <w:szCs w:val="32"/>
        </w:rPr>
        <w:t>实时读</w:t>
      </w:r>
      <w:r>
        <w:rPr>
          <w:rFonts w:ascii="仿宋_GB2312" w:eastAsia="仿宋_GB2312" w:hAnsi="仿宋_GB2312" w:hint="eastAsia"/>
          <w:color w:val="000000" w:themeColor="text1"/>
          <w:kern w:val="2"/>
          <w:sz w:val="32"/>
          <w:szCs w:val="32"/>
        </w:rPr>
        <w:t>取智慧</w:t>
      </w:r>
      <w:r>
        <w:rPr>
          <w:rFonts w:ascii="仿宋_GB2312" w:eastAsia="仿宋_GB2312" w:hAnsi="仿宋_GB2312" w:hint="eastAsia"/>
          <w:color w:val="000000" w:themeColor="text1"/>
          <w:kern w:val="2"/>
          <w:sz w:val="32"/>
          <w:szCs w:val="32"/>
        </w:rPr>
        <w:lastRenderedPageBreak/>
        <w:t>林场</w:t>
      </w:r>
      <w:r>
        <w:rPr>
          <w:rFonts w:ascii="仿宋_GB2312" w:eastAsia="仿宋_GB2312" w:hAnsi="仿宋_GB2312"/>
          <w:color w:val="000000" w:themeColor="text1"/>
          <w:kern w:val="2"/>
          <w:sz w:val="32"/>
          <w:szCs w:val="32"/>
        </w:rPr>
        <w:t>平台内的相关数据，向公众展示</w:t>
      </w:r>
      <w:r>
        <w:rPr>
          <w:rFonts w:ascii="仿宋_GB2312" w:eastAsia="仿宋_GB2312" w:hAnsi="仿宋_GB2312" w:hint="eastAsia"/>
          <w:color w:val="000000" w:themeColor="text1"/>
          <w:kern w:val="2"/>
          <w:sz w:val="32"/>
          <w:szCs w:val="32"/>
        </w:rPr>
        <w:t>林场地块</w:t>
      </w:r>
      <w:r>
        <w:rPr>
          <w:rFonts w:ascii="仿宋_GB2312" w:eastAsia="仿宋_GB2312" w:hAnsi="仿宋_GB2312"/>
          <w:color w:val="000000" w:themeColor="text1"/>
          <w:kern w:val="2"/>
          <w:sz w:val="32"/>
          <w:szCs w:val="32"/>
        </w:rPr>
        <w:t>内的环境监测数据</w:t>
      </w:r>
      <w:r>
        <w:rPr>
          <w:rFonts w:ascii="仿宋_GB2312" w:eastAsia="仿宋_GB2312" w:hAnsi="仿宋_GB2312" w:hint="eastAsia"/>
          <w:color w:val="000000" w:themeColor="text1"/>
          <w:kern w:val="2"/>
          <w:sz w:val="32"/>
          <w:szCs w:val="32"/>
        </w:rPr>
        <w:t>、动植物内容、旅游资源等相关</w:t>
      </w:r>
      <w:r>
        <w:rPr>
          <w:rFonts w:ascii="仿宋_GB2312" w:eastAsia="仿宋_GB2312" w:hAnsi="仿宋_GB2312"/>
          <w:color w:val="000000" w:themeColor="text1"/>
          <w:kern w:val="2"/>
          <w:sz w:val="32"/>
          <w:szCs w:val="32"/>
        </w:rPr>
        <w:t>信息。具体功能如下</w:t>
      </w:r>
      <w:r>
        <w:rPr>
          <w:rFonts w:ascii="仿宋_GB2312" w:eastAsia="仿宋_GB2312" w:hAnsi="仿宋_GB2312" w:hint="eastAsia"/>
          <w:color w:val="000000" w:themeColor="text1"/>
          <w:kern w:val="2"/>
          <w:sz w:val="32"/>
          <w:szCs w:val="32"/>
        </w:rPr>
        <w:t>：</w:t>
      </w:r>
    </w:p>
    <w:p w:rsidR="00D42DE4" w:rsidRDefault="00CA23ED">
      <w:pPr>
        <w:pStyle w:val="a7"/>
        <w:ind w:firstLineChars="200" w:firstLine="643"/>
        <w:rPr>
          <w:rFonts w:ascii="仿宋_GB2312" w:eastAsia="仿宋_GB2312" w:hAnsi="仿宋_GB2312"/>
          <w:b/>
          <w:bCs/>
          <w:color w:val="000000" w:themeColor="text1"/>
          <w:kern w:val="2"/>
          <w:sz w:val="32"/>
          <w:szCs w:val="32"/>
        </w:rPr>
      </w:pPr>
      <w:r>
        <w:rPr>
          <w:rFonts w:ascii="仿宋_GB2312" w:eastAsia="仿宋_GB2312" w:hAnsi="仿宋_GB2312" w:hint="eastAsia"/>
          <w:b/>
          <w:bCs/>
          <w:color w:val="000000" w:themeColor="text1"/>
          <w:kern w:val="2"/>
          <w:sz w:val="32"/>
          <w:szCs w:val="32"/>
        </w:rPr>
        <w:t>走进林场</w:t>
      </w:r>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color w:val="000000" w:themeColor="text1"/>
          <w:kern w:val="2"/>
          <w:sz w:val="32"/>
          <w:szCs w:val="32"/>
        </w:rPr>
        <w:t>本模块中主要包括走进</w:t>
      </w:r>
      <w:r>
        <w:rPr>
          <w:rFonts w:ascii="仿宋_GB2312" w:eastAsia="仿宋_GB2312" w:hAnsi="仿宋_GB2312" w:hint="eastAsia"/>
          <w:color w:val="000000" w:themeColor="text1"/>
          <w:kern w:val="2"/>
          <w:sz w:val="32"/>
          <w:szCs w:val="32"/>
        </w:rPr>
        <w:t>林场</w:t>
      </w:r>
      <w:r>
        <w:rPr>
          <w:rFonts w:ascii="仿宋_GB2312" w:eastAsia="仿宋_GB2312" w:hAnsi="仿宋_GB2312"/>
          <w:color w:val="000000" w:themeColor="text1"/>
          <w:kern w:val="2"/>
          <w:sz w:val="32"/>
          <w:szCs w:val="32"/>
        </w:rPr>
        <w:t>、虚拟景区、旅游资源、</w:t>
      </w:r>
      <w:r>
        <w:rPr>
          <w:rFonts w:ascii="仿宋_GB2312" w:eastAsia="仿宋_GB2312" w:hAnsi="仿宋_GB2312" w:hint="eastAsia"/>
          <w:color w:val="000000" w:themeColor="text1"/>
          <w:kern w:val="2"/>
          <w:sz w:val="32"/>
          <w:szCs w:val="32"/>
        </w:rPr>
        <w:t>林场</w:t>
      </w:r>
      <w:r>
        <w:rPr>
          <w:rFonts w:ascii="仿宋_GB2312" w:eastAsia="仿宋_GB2312" w:hAnsi="仿宋_GB2312"/>
          <w:color w:val="000000" w:themeColor="text1"/>
          <w:kern w:val="2"/>
          <w:sz w:val="32"/>
          <w:szCs w:val="32"/>
        </w:rPr>
        <w:t>动物、植物等内容，用于向公众普及</w:t>
      </w:r>
      <w:r>
        <w:rPr>
          <w:rFonts w:ascii="仿宋_GB2312" w:eastAsia="仿宋_GB2312" w:hAnsi="仿宋_GB2312" w:hint="eastAsia"/>
          <w:color w:val="000000" w:themeColor="text1"/>
          <w:kern w:val="2"/>
          <w:sz w:val="32"/>
          <w:szCs w:val="32"/>
        </w:rPr>
        <w:t>扎佐林场</w:t>
      </w:r>
      <w:r>
        <w:rPr>
          <w:rFonts w:ascii="仿宋_GB2312" w:eastAsia="仿宋_GB2312" w:hAnsi="仿宋_GB2312"/>
          <w:color w:val="000000" w:themeColor="text1"/>
          <w:kern w:val="2"/>
          <w:sz w:val="32"/>
          <w:szCs w:val="32"/>
        </w:rPr>
        <w:t>的基本信息，并可向公众展示</w:t>
      </w:r>
      <w:r>
        <w:rPr>
          <w:rFonts w:ascii="仿宋_GB2312" w:eastAsia="仿宋_GB2312" w:hAnsi="仿宋_GB2312" w:hint="eastAsia"/>
          <w:color w:val="000000" w:themeColor="text1"/>
          <w:kern w:val="2"/>
          <w:sz w:val="32"/>
          <w:szCs w:val="32"/>
        </w:rPr>
        <w:t>林场</w:t>
      </w:r>
      <w:r>
        <w:rPr>
          <w:rFonts w:ascii="仿宋_GB2312" w:eastAsia="仿宋_GB2312" w:hAnsi="仿宋_GB2312"/>
          <w:color w:val="000000" w:themeColor="text1"/>
          <w:kern w:val="2"/>
          <w:sz w:val="32"/>
          <w:szCs w:val="32"/>
        </w:rPr>
        <w:t>的美丽风光和自然保护地资源</w:t>
      </w:r>
      <w:r>
        <w:rPr>
          <w:rFonts w:ascii="仿宋_GB2312" w:eastAsia="仿宋_GB2312" w:hAnsi="仿宋_GB2312" w:hint="eastAsia"/>
          <w:color w:val="000000" w:themeColor="text1"/>
          <w:kern w:val="2"/>
          <w:sz w:val="32"/>
          <w:szCs w:val="32"/>
        </w:rPr>
        <w:t>。</w:t>
      </w:r>
    </w:p>
    <w:p w:rsidR="00D42DE4" w:rsidRDefault="00CA23ED">
      <w:pPr>
        <w:pStyle w:val="a7"/>
        <w:ind w:firstLineChars="200" w:firstLine="643"/>
        <w:rPr>
          <w:rFonts w:ascii="仿宋_GB2312" w:eastAsia="仿宋_GB2312" w:hAnsi="仿宋_GB2312"/>
          <w:b/>
          <w:bCs/>
          <w:color w:val="000000" w:themeColor="text1"/>
          <w:kern w:val="2"/>
          <w:sz w:val="32"/>
          <w:szCs w:val="32"/>
        </w:rPr>
      </w:pPr>
      <w:r>
        <w:rPr>
          <w:rFonts w:ascii="仿宋_GB2312" w:eastAsia="仿宋_GB2312" w:hAnsi="仿宋_GB2312"/>
          <w:b/>
          <w:bCs/>
          <w:color w:val="000000" w:themeColor="text1"/>
          <w:kern w:val="2"/>
          <w:sz w:val="32"/>
          <w:szCs w:val="32"/>
        </w:rPr>
        <w:t>信息公开</w:t>
      </w:r>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color w:val="000000" w:themeColor="text1"/>
          <w:kern w:val="2"/>
          <w:sz w:val="32"/>
          <w:szCs w:val="32"/>
        </w:rPr>
        <w:t>信息公开主要包括通知公告、政策法规、办事指南，点击列</w:t>
      </w:r>
      <w:r>
        <w:rPr>
          <w:rFonts w:ascii="仿宋_GB2312" w:eastAsia="仿宋_GB2312" w:hAnsi="仿宋_GB2312" w:hint="eastAsia"/>
          <w:color w:val="000000" w:themeColor="text1"/>
          <w:kern w:val="2"/>
          <w:sz w:val="32"/>
          <w:szCs w:val="32"/>
        </w:rPr>
        <w:t>表</w:t>
      </w:r>
      <w:r>
        <w:rPr>
          <w:rFonts w:ascii="仿宋_GB2312" w:eastAsia="仿宋_GB2312" w:hAnsi="仿宋_GB2312"/>
          <w:color w:val="000000" w:themeColor="text1"/>
          <w:kern w:val="2"/>
          <w:sz w:val="32"/>
          <w:szCs w:val="32"/>
        </w:rPr>
        <w:t>可查看信息详情。</w:t>
      </w:r>
      <w:r>
        <w:rPr>
          <w:rFonts w:ascii="仿宋_GB2312" w:eastAsia="仿宋_GB2312" w:hAnsi="仿宋_GB2312" w:hint="eastAsia"/>
          <w:color w:val="000000" w:themeColor="text1"/>
          <w:kern w:val="2"/>
          <w:sz w:val="32"/>
          <w:szCs w:val="32"/>
        </w:rPr>
        <w:t>可在线预约自然基地参观学习等。</w:t>
      </w:r>
    </w:p>
    <w:p w:rsidR="00D42DE4" w:rsidRDefault="00CA23ED">
      <w:pPr>
        <w:pStyle w:val="a7"/>
        <w:ind w:firstLineChars="200" w:firstLine="643"/>
        <w:rPr>
          <w:rFonts w:ascii="仿宋_GB2312" w:eastAsia="仿宋_GB2312" w:hAnsi="仿宋_GB2312"/>
          <w:b/>
          <w:bCs/>
          <w:color w:val="000000" w:themeColor="text1"/>
          <w:kern w:val="2"/>
          <w:sz w:val="32"/>
          <w:szCs w:val="32"/>
        </w:rPr>
      </w:pPr>
      <w:r>
        <w:rPr>
          <w:rFonts w:ascii="仿宋_GB2312" w:eastAsia="仿宋_GB2312" w:hAnsi="仿宋_GB2312" w:hint="eastAsia"/>
          <w:b/>
          <w:bCs/>
          <w:color w:val="000000" w:themeColor="text1"/>
          <w:kern w:val="2"/>
          <w:sz w:val="32"/>
          <w:szCs w:val="32"/>
        </w:rPr>
        <w:t>林场简介</w:t>
      </w:r>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t>林场简介主要介绍林场的基本概况，地理区位、自然环境、气候条件等详细信息。</w:t>
      </w:r>
    </w:p>
    <w:p w:rsidR="00D42DE4" w:rsidRDefault="00CA23ED">
      <w:pPr>
        <w:pStyle w:val="a7"/>
        <w:ind w:firstLineChars="200" w:firstLine="643"/>
        <w:rPr>
          <w:rFonts w:ascii="仿宋_GB2312" w:eastAsia="仿宋_GB2312" w:hAnsi="仿宋_GB2312"/>
          <w:b/>
          <w:bCs/>
          <w:color w:val="000000" w:themeColor="text1"/>
          <w:kern w:val="2"/>
          <w:sz w:val="32"/>
          <w:szCs w:val="32"/>
        </w:rPr>
      </w:pPr>
      <w:r>
        <w:rPr>
          <w:rFonts w:ascii="仿宋_GB2312" w:eastAsia="仿宋_GB2312" w:hAnsi="仿宋_GB2312" w:hint="eastAsia"/>
          <w:b/>
          <w:bCs/>
          <w:color w:val="000000" w:themeColor="text1"/>
          <w:kern w:val="2"/>
          <w:sz w:val="32"/>
          <w:szCs w:val="32"/>
        </w:rPr>
        <w:t>历史文化</w:t>
      </w:r>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t>历史文化主要介绍林场的历史信息、发展历程、历史名人、民俗文化等信息。</w:t>
      </w:r>
    </w:p>
    <w:p w:rsidR="00D42DE4" w:rsidRDefault="00CA23ED">
      <w:pPr>
        <w:pStyle w:val="a7"/>
        <w:ind w:firstLineChars="200" w:firstLine="643"/>
        <w:rPr>
          <w:rFonts w:ascii="仿宋_GB2312" w:eastAsia="仿宋_GB2312" w:hAnsi="仿宋_GB2312"/>
          <w:b/>
          <w:bCs/>
          <w:color w:val="000000" w:themeColor="text1"/>
          <w:kern w:val="2"/>
          <w:sz w:val="32"/>
          <w:szCs w:val="32"/>
        </w:rPr>
      </w:pPr>
      <w:r>
        <w:rPr>
          <w:rFonts w:ascii="仿宋_GB2312" w:eastAsia="仿宋_GB2312" w:hAnsi="仿宋_GB2312" w:hint="eastAsia"/>
          <w:b/>
          <w:bCs/>
          <w:color w:val="000000" w:themeColor="text1"/>
          <w:kern w:val="2"/>
          <w:sz w:val="32"/>
          <w:szCs w:val="32"/>
        </w:rPr>
        <w:t>专家授课</w:t>
      </w:r>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t>积极邀请林业专业工作者、专家学者，录制线上讲授自然知识的视频，为公共提供专业自然科普知识。</w:t>
      </w:r>
    </w:p>
    <w:p w:rsidR="00D42DE4" w:rsidRDefault="00CA23ED">
      <w:pPr>
        <w:pStyle w:val="a7"/>
        <w:ind w:firstLineChars="200" w:firstLine="643"/>
        <w:rPr>
          <w:rFonts w:ascii="仿宋_GB2312" w:eastAsia="仿宋_GB2312" w:hAnsi="仿宋_GB2312"/>
          <w:b/>
          <w:bCs/>
          <w:color w:val="000000" w:themeColor="text1"/>
          <w:kern w:val="2"/>
          <w:sz w:val="32"/>
          <w:szCs w:val="32"/>
        </w:rPr>
      </w:pPr>
      <w:r>
        <w:rPr>
          <w:rFonts w:ascii="仿宋_GB2312" w:eastAsia="仿宋_GB2312" w:hAnsi="仿宋_GB2312" w:hint="eastAsia"/>
          <w:b/>
          <w:bCs/>
          <w:color w:val="000000" w:themeColor="text1"/>
          <w:kern w:val="2"/>
          <w:sz w:val="32"/>
          <w:szCs w:val="32"/>
        </w:rPr>
        <w:t>旅游资源</w:t>
      </w:r>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t>旅游资源主要介绍林场内的旅游景点，主要包括景区介绍、景区相册，可以按景区名称搜索，查看相关景点的信息。</w:t>
      </w:r>
    </w:p>
    <w:p w:rsidR="00D42DE4" w:rsidRDefault="00CA23ED">
      <w:pPr>
        <w:pStyle w:val="a7"/>
        <w:ind w:firstLineChars="200" w:firstLine="643"/>
        <w:rPr>
          <w:rFonts w:ascii="仿宋_GB2312" w:eastAsia="仿宋_GB2312" w:hAnsi="仿宋_GB2312"/>
          <w:b/>
          <w:bCs/>
          <w:color w:val="000000" w:themeColor="text1"/>
          <w:kern w:val="2"/>
          <w:sz w:val="32"/>
          <w:szCs w:val="32"/>
        </w:rPr>
      </w:pPr>
      <w:r>
        <w:rPr>
          <w:rFonts w:ascii="仿宋_GB2312" w:eastAsia="仿宋_GB2312" w:hAnsi="仿宋_GB2312" w:hint="eastAsia"/>
          <w:b/>
          <w:bCs/>
          <w:color w:val="000000" w:themeColor="text1"/>
          <w:kern w:val="2"/>
          <w:sz w:val="32"/>
          <w:szCs w:val="32"/>
        </w:rPr>
        <w:t>动植物名录</w:t>
      </w:r>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lastRenderedPageBreak/>
        <w:t>动植物名录主要介绍林场内动植物资源，主要包括动物名录、植物名录及其详细信息，支持按需求搜索查看。</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77" w:name="_Toc8835"/>
      <w:r>
        <w:rPr>
          <w:rFonts w:ascii="仿宋_GB2312" w:eastAsia="仿宋_GB2312" w:hAnsi="仿宋_GB2312" w:hint="eastAsia"/>
          <w:b/>
          <w:bCs/>
          <w:color w:val="000000" w:themeColor="text1"/>
          <w:sz w:val="32"/>
          <w:szCs w:val="32"/>
        </w:rPr>
        <w:t>6.12.2</w:t>
      </w:r>
      <w:r>
        <w:rPr>
          <w:rFonts w:ascii="仿宋_GB2312" w:eastAsia="仿宋_GB2312" w:hAnsi="仿宋_GB2312" w:hint="eastAsia"/>
          <w:b/>
          <w:bCs/>
          <w:color w:val="000000" w:themeColor="text1"/>
          <w:sz w:val="32"/>
          <w:szCs w:val="32"/>
        </w:rPr>
        <w:t>自然教育</w:t>
      </w:r>
      <w:r>
        <w:rPr>
          <w:rFonts w:ascii="仿宋_GB2312" w:eastAsia="仿宋_GB2312" w:hAnsi="仿宋_GB2312"/>
          <w:b/>
          <w:bCs/>
          <w:color w:val="000000" w:themeColor="text1"/>
          <w:sz w:val="32"/>
          <w:szCs w:val="32"/>
        </w:rPr>
        <w:t>科普</w:t>
      </w:r>
      <w:r>
        <w:rPr>
          <w:rFonts w:ascii="仿宋_GB2312" w:eastAsia="仿宋_GB2312" w:hAnsi="仿宋_GB2312" w:hint="eastAsia"/>
          <w:b/>
          <w:bCs/>
          <w:color w:val="000000" w:themeColor="text1"/>
          <w:sz w:val="32"/>
          <w:szCs w:val="32"/>
        </w:rPr>
        <w:t>基地宣教中心设计</w:t>
      </w:r>
      <w:bookmarkEnd w:id="177"/>
    </w:p>
    <w:p w:rsidR="00D42DE4" w:rsidRDefault="00CA23ED" w:rsidP="008861AC">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t>以提供沉浸式自然教育体验为目标，以“科技</w:t>
      </w:r>
      <w:r>
        <w:rPr>
          <w:rFonts w:ascii="仿宋_GB2312" w:eastAsia="仿宋_GB2312" w:hAnsi="仿宋_GB2312" w:hint="eastAsia"/>
          <w:color w:val="000000" w:themeColor="text1"/>
          <w:kern w:val="2"/>
          <w:sz w:val="32"/>
          <w:szCs w:val="32"/>
        </w:rPr>
        <w:t>+</w:t>
      </w:r>
      <w:r>
        <w:rPr>
          <w:rFonts w:ascii="仿宋_GB2312" w:eastAsia="仿宋_GB2312" w:hAnsi="仿宋_GB2312" w:hint="eastAsia"/>
          <w:color w:val="000000" w:themeColor="text1"/>
          <w:kern w:val="2"/>
          <w:sz w:val="32"/>
          <w:szCs w:val="32"/>
        </w:rPr>
        <w:t>自然为核心主题建设自然教育基地，提供自然资源的场景化、动植物标本、树种、气象模型等展示，</w:t>
      </w:r>
      <w:r>
        <w:rPr>
          <w:rFonts w:ascii="仿宋_GB2312" w:eastAsia="仿宋_GB2312" w:hAnsi="仿宋_GB2312"/>
          <w:color w:val="000000" w:themeColor="text1"/>
          <w:kern w:val="2"/>
          <w:sz w:val="32"/>
          <w:szCs w:val="32"/>
        </w:rPr>
        <w:t>通过展示</w:t>
      </w:r>
      <w:r>
        <w:rPr>
          <w:rFonts w:ascii="仿宋_GB2312" w:eastAsia="仿宋_GB2312" w:hAnsi="仿宋_GB2312" w:hint="eastAsia"/>
          <w:color w:val="000000" w:themeColor="text1"/>
          <w:kern w:val="2"/>
          <w:sz w:val="32"/>
          <w:szCs w:val="32"/>
        </w:rPr>
        <w:t>林场林业</w:t>
      </w:r>
      <w:r>
        <w:rPr>
          <w:rFonts w:ascii="仿宋_GB2312" w:eastAsia="仿宋_GB2312" w:hAnsi="仿宋_GB2312"/>
          <w:color w:val="000000" w:themeColor="text1"/>
          <w:kern w:val="2"/>
          <w:sz w:val="32"/>
          <w:szCs w:val="32"/>
        </w:rPr>
        <w:t>相关知识、</w:t>
      </w:r>
      <w:r>
        <w:rPr>
          <w:rFonts w:ascii="仿宋_GB2312" w:eastAsia="仿宋_GB2312" w:hAnsi="仿宋_GB2312" w:hint="eastAsia"/>
          <w:color w:val="000000" w:themeColor="text1"/>
          <w:kern w:val="2"/>
          <w:sz w:val="32"/>
          <w:szCs w:val="32"/>
        </w:rPr>
        <w:t>森林</w:t>
      </w:r>
      <w:r>
        <w:rPr>
          <w:rFonts w:ascii="仿宋_GB2312" w:eastAsia="仿宋_GB2312" w:hAnsi="仿宋_GB2312"/>
          <w:color w:val="000000" w:themeColor="text1"/>
          <w:kern w:val="2"/>
          <w:sz w:val="32"/>
          <w:szCs w:val="32"/>
        </w:rPr>
        <w:t>景观、</w:t>
      </w:r>
      <w:r>
        <w:rPr>
          <w:rFonts w:ascii="仿宋_GB2312" w:eastAsia="仿宋_GB2312" w:hAnsi="仿宋_GB2312" w:hint="eastAsia"/>
          <w:color w:val="000000" w:themeColor="text1"/>
          <w:kern w:val="2"/>
          <w:sz w:val="32"/>
          <w:szCs w:val="32"/>
        </w:rPr>
        <w:t>森林保护</w:t>
      </w:r>
      <w:r>
        <w:rPr>
          <w:rFonts w:ascii="仿宋_GB2312" w:eastAsia="仿宋_GB2312" w:hAnsi="仿宋_GB2312"/>
          <w:color w:val="000000" w:themeColor="text1"/>
          <w:kern w:val="2"/>
          <w:sz w:val="32"/>
          <w:szCs w:val="32"/>
        </w:rPr>
        <w:t>生态技术和自然保护地生态过程，使人们</w:t>
      </w:r>
      <w:r>
        <w:rPr>
          <w:rFonts w:ascii="仿宋_GB2312" w:eastAsia="仿宋_GB2312" w:hAnsi="仿宋_GB2312" w:hint="eastAsia"/>
          <w:color w:val="000000" w:themeColor="text1"/>
          <w:kern w:val="2"/>
          <w:sz w:val="32"/>
          <w:szCs w:val="32"/>
        </w:rPr>
        <w:t>在线上观看的同时</w:t>
      </w:r>
      <w:r>
        <w:rPr>
          <w:rFonts w:ascii="仿宋_GB2312" w:eastAsia="仿宋_GB2312" w:hAnsi="仿宋_GB2312"/>
          <w:color w:val="000000" w:themeColor="text1"/>
          <w:kern w:val="2"/>
          <w:sz w:val="32"/>
          <w:szCs w:val="32"/>
        </w:rPr>
        <w:t>产生生态保护的意识，从而参与到保护自然保护和生态环境的行动中去，达到普及自然保护科学知识、弘扬自然保护文化与</w:t>
      </w:r>
      <w:r>
        <w:rPr>
          <w:rFonts w:ascii="仿宋_GB2312" w:eastAsia="仿宋_GB2312" w:hAnsi="仿宋_GB2312" w:hint="eastAsia"/>
          <w:color w:val="000000" w:themeColor="text1"/>
          <w:kern w:val="2"/>
          <w:sz w:val="32"/>
          <w:szCs w:val="32"/>
        </w:rPr>
        <w:t>森林</w:t>
      </w:r>
      <w:r>
        <w:rPr>
          <w:rFonts w:ascii="仿宋_GB2312" w:eastAsia="仿宋_GB2312" w:hAnsi="仿宋_GB2312"/>
          <w:color w:val="000000" w:themeColor="text1"/>
          <w:kern w:val="2"/>
          <w:sz w:val="32"/>
          <w:szCs w:val="32"/>
        </w:rPr>
        <w:t>文化、传播</w:t>
      </w:r>
      <w:r>
        <w:rPr>
          <w:rFonts w:ascii="仿宋_GB2312" w:eastAsia="仿宋_GB2312" w:hAnsi="仿宋_GB2312" w:hint="eastAsia"/>
          <w:color w:val="000000" w:themeColor="text1"/>
          <w:kern w:val="2"/>
          <w:sz w:val="32"/>
          <w:szCs w:val="32"/>
        </w:rPr>
        <w:t>森林保护</w:t>
      </w:r>
      <w:r>
        <w:rPr>
          <w:rFonts w:ascii="仿宋_GB2312" w:eastAsia="仿宋_GB2312" w:hAnsi="仿宋_GB2312"/>
          <w:color w:val="000000" w:themeColor="text1"/>
          <w:kern w:val="2"/>
          <w:sz w:val="32"/>
          <w:szCs w:val="32"/>
        </w:rPr>
        <w:t>修复与保护技术和促进社会环保意识加强的目的。</w:t>
      </w:r>
      <w:r>
        <w:rPr>
          <w:rFonts w:ascii="仿宋_GB2312" w:eastAsia="仿宋_GB2312" w:hAnsi="仿宋_GB2312" w:hint="eastAsia"/>
          <w:color w:val="000000" w:themeColor="text1"/>
          <w:kern w:val="2"/>
          <w:sz w:val="32"/>
          <w:szCs w:val="32"/>
        </w:rPr>
        <w:t>主要建设内容包括数字语音讲解、互动沙盘、电子翻书、</w:t>
      </w:r>
      <w:r>
        <w:rPr>
          <w:rFonts w:ascii="仿宋_GB2312" w:eastAsia="仿宋_GB2312" w:hAnsi="仿宋_GB2312" w:hint="eastAsia"/>
          <w:color w:val="000000" w:themeColor="text1"/>
          <w:kern w:val="2"/>
          <w:sz w:val="32"/>
          <w:szCs w:val="32"/>
        </w:rPr>
        <w:t>VR</w:t>
      </w:r>
      <w:r>
        <w:rPr>
          <w:rFonts w:ascii="仿宋_GB2312" w:eastAsia="仿宋_GB2312" w:hAnsi="仿宋_GB2312" w:hint="eastAsia"/>
          <w:color w:val="000000" w:themeColor="text1"/>
          <w:kern w:val="2"/>
          <w:sz w:val="32"/>
          <w:szCs w:val="32"/>
        </w:rPr>
        <w:t>互动体验、四季取景体验、生态场景复原、互动答题、游客签名区等。</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78" w:name="_Toc13549"/>
      <w:bookmarkStart w:id="179" w:name="_Toc85530826"/>
      <w:bookmarkEnd w:id="174"/>
      <w:r>
        <w:rPr>
          <w:rFonts w:ascii="仿宋_GB2312" w:eastAsia="仿宋_GB2312" w:hAnsi="仿宋_GB2312" w:hint="eastAsia"/>
          <w:b/>
          <w:bCs/>
          <w:color w:val="000000" w:themeColor="text1"/>
          <w:sz w:val="32"/>
          <w:szCs w:val="32"/>
        </w:rPr>
        <w:t>6.12.3</w:t>
      </w:r>
      <w:r>
        <w:rPr>
          <w:rFonts w:ascii="仿宋_GB2312" w:eastAsia="仿宋_GB2312" w:hAnsi="仿宋_GB2312" w:hint="eastAsia"/>
          <w:b/>
          <w:bCs/>
          <w:color w:val="000000" w:themeColor="text1"/>
          <w:sz w:val="32"/>
          <w:szCs w:val="32"/>
        </w:rPr>
        <w:t>虚拟体验</w:t>
      </w:r>
      <w:bookmarkEnd w:id="178"/>
    </w:p>
    <w:p w:rsidR="00D42DE4" w:rsidRDefault="00CA23ED">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color w:val="000000" w:themeColor="text1"/>
          <w:kern w:val="2"/>
          <w:sz w:val="32"/>
          <w:szCs w:val="32"/>
        </w:rPr>
        <w:t>使用</w:t>
      </w:r>
      <w:r>
        <w:rPr>
          <w:rFonts w:ascii="仿宋_GB2312" w:eastAsia="仿宋_GB2312" w:hAnsi="仿宋_GB2312"/>
          <w:color w:val="000000" w:themeColor="text1"/>
          <w:kern w:val="2"/>
          <w:sz w:val="32"/>
          <w:szCs w:val="32"/>
        </w:rPr>
        <w:t>360</w:t>
      </w:r>
      <w:r>
        <w:rPr>
          <w:rFonts w:ascii="仿宋_GB2312" w:eastAsia="仿宋_GB2312" w:hAnsi="仿宋_GB2312"/>
          <w:color w:val="000000" w:themeColor="text1"/>
          <w:kern w:val="2"/>
          <w:sz w:val="32"/>
          <w:szCs w:val="32"/>
        </w:rPr>
        <w:t>度全景技术重现</w:t>
      </w:r>
      <w:r>
        <w:rPr>
          <w:rFonts w:ascii="仿宋_GB2312" w:eastAsia="仿宋_GB2312" w:hAnsi="仿宋_GB2312" w:hint="eastAsia"/>
          <w:color w:val="000000" w:themeColor="text1"/>
          <w:kern w:val="2"/>
          <w:sz w:val="32"/>
          <w:szCs w:val="32"/>
        </w:rPr>
        <w:t>自然教育基地</w:t>
      </w:r>
      <w:r>
        <w:rPr>
          <w:rFonts w:ascii="仿宋_GB2312" w:eastAsia="仿宋_GB2312" w:hAnsi="仿宋_GB2312"/>
          <w:color w:val="000000" w:themeColor="text1"/>
          <w:kern w:val="2"/>
          <w:sz w:val="32"/>
          <w:szCs w:val="32"/>
        </w:rPr>
        <w:t>环境，使</w:t>
      </w:r>
      <w:r>
        <w:rPr>
          <w:rFonts w:ascii="仿宋_GB2312" w:eastAsia="仿宋_GB2312" w:hAnsi="仿宋_GB2312" w:hint="eastAsia"/>
          <w:color w:val="000000" w:themeColor="text1"/>
          <w:kern w:val="2"/>
          <w:sz w:val="32"/>
          <w:szCs w:val="32"/>
        </w:rPr>
        <w:t>观众</w:t>
      </w:r>
      <w:r>
        <w:rPr>
          <w:rFonts w:ascii="仿宋_GB2312" w:eastAsia="仿宋_GB2312" w:hAnsi="仿宋_GB2312"/>
          <w:color w:val="000000" w:themeColor="text1"/>
          <w:kern w:val="2"/>
          <w:sz w:val="32"/>
          <w:szCs w:val="32"/>
        </w:rPr>
        <w:t>可以置身其中，营造以视觉、听觉一体的自然</w:t>
      </w:r>
      <w:r>
        <w:rPr>
          <w:rFonts w:ascii="仿宋_GB2312" w:eastAsia="仿宋_GB2312" w:hAnsi="仿宋_GB2312" w:hint="eastAsia"/>
          <w:color w:val="000000" w:themeColor="text1"/>
          <w:kern w:val="2"/>
          <w:sz w:val="32"/>
          <w:szCs w:val="32"/>
        </w:rPr>
        <w:t>教育基</w:t>
      </w:r>
      <w:r>
        <w:rPr>
          <w:rFonts w:ascii="仿宋_GB2312" w:eastAsia="仿宋_GB2312" w:hAnsi="仿宋_GB2312"/>
          <w:color w:val="000000" w:themeColor="text1"/>
          <w:kern w:val="2"/>
          <w:sz w:val="32"/>
          <w:szCs w:val="32"/>
        </w:rPr>
        <w:t>地虚拟体验感受。三维虚拟游通过三维仿真地图、</w:t>
      </w:r>
      <w:r>
        <w:rPr>
          <w:rFonts w:ascii="仿宋_GB2312" w:eastAsia="仿宋_GB2312" w:hAnsi="仿宋_GB2312"/>
          <w:color w:val="000000" w:themeColor="text1"/>
          <w:kern w:val="2"/>
          <w:sz w:val="32"/>
          <w:szCs w:val="32"/>
        </w:rPr>
        <w:t>360</w:t>
      </w:r>
      <w:r>
        <w:rPr>
          <w:rFonts w:ascii="仿宋_GB2312" w:eastAsia="仿宋_GB2312" w:hAnsi="仿宋_GB2312"/>
          <w:color w:val="000000" w:themeColor="text1"/>
          <w:kern w:val="2"/>
          <w:sz w:val="32"/>
          <w:szCs w:val="32"/>
        </w:rPr>
        <w:t>度全景等</w:t>
      </w:r>
      <w:r>
        <w:rPr>
          <w:rFonts w:ascii="仿宋_GB2312" w:eastAsia="仿宋_GB2312" w:hAnsi="仿宋_GB2312" w:hint="eastAsia"/>
          <w:color w:val="000000" w:themeColor="text1"/>
          <w:kern w:val="2"/>
          <w:sz w:val="32"/>
          <w:szCs w:val="32"/>
        </w:rPr>
        <w:t>提供</w:t>
      </w:r>
      <w:r>
        <w:rPr>
          <w:rFonts w:ascii="仿宋_GB2312" w:eastAsia="仿宋_GB2312" w:hAnsi="仿宋_GB2312"/>
          <w:color w:val="000000" w:themeColor="text1"/>
          <w:kern w:val="2"/>
          <w:sz w:val="32"/>
          <w:szCs w:val="32"/>
        </w:rPr>
        <w:t>地图内容更加丰富、粒度更加细腻的位置信息</w:t>
      </w:r>
      <w:r>
        <w:rPr>
          <w:rFonts w:ascii="仿宋_GB2312" w:eastAsia="仿宋_GB2312" w:hAnsi="仿宋_GB2312" w:hint="eastAsia"/>
          <w:color w:val="000000" w:themeColor="text1"/>
          <w:kern w:val="2"/>
          <w:sz w:val="32"/>
          <w:szCs w:val="32"/>
        </w:rPr>
        <w:t>。后期也可</w:t>
      </w:r>
      <w:r>
        <w:rPr>
          <w:rFonts w:ascii="仿宋_GB2312" w:eastAsia="仿宋_GB2312" w:hAnsi="仿宋_GB2312"/>
          <w:color w:val="000000" w:themeColor="text1"/>
          <w:kern w:val="2"/>
          <w:sz w:val="32"/>
          <w:szCs w:val="32"/>
        </w:rPr>
        <w:t>结合旅游核心要素提供更加专业的、沉浸式的服务体验。</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80" w:name="_Toc17358"/>
      <w:r>
        <w:rPr>
          <w:rFonts w:ascii="仿宋_GB2312" w:eastAsia="仿宋_GB2312" w:hAnsi="仿宋_GB2312" w:hint="eastAsia"/>
          <w:b/>
          <w:bCs/>
          <w:color w:val="000000" w:themeColor="text1"/>
          <w:sz w:val="32"/>
          <w:szCs w:val="32"/>
        </w:rPr>
        <w:t>6.12.4</w:t>
      </w:r>
      <w:r>
        <w:rPr>
          <w:rFonts w:ascii="仿宋_GB2312" w:eastAsia="仿宋_GB2312" w:hAnsi="仿宋_GB2312" w:hint="eastAsia"/>
          <w:b/>
          <w:bCs/>
          <w:color w:val="000000" w:themeColor="text1"/>
          <w:sz w:val="32"/>
          <w:szCs w:val="32"/>
        </w:rPr>
        <w:t>数字标本展示</w:t>
      </w:r>
      <w:bookmarkEnd w:id="180"/>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直接进行标本采集，会对生物的栖息地造成一定的干扰和破坏，同时制作、保存与利用效率较低、成本较高、难度</w:t>
      </w:r>
      <w:r>
        <w:rPr>
          <w:rFonts w:ascii="仿宋_GB2312" w:eastAsia="仿宋_GB2312" w:hAnsi="仿宋_GB2312"/>
          <w:color w:val="000000" w:themeColor="text1"/>
          <w:sz w:val="32"/>
          <w:szCs w:val="32"/>
        </w:rPr>
        <w:lastRenderedPageBreak/>
        <w:t>较大，不利于科普教育。因此，打造林场自然科普教育数字标本馆系统，致力于为林场提供二三维标本的采集、管理、利用等全套解决方案。通过将林场内主要动植物通过数字化建模，生成直观的数字化</w:t>
      </w:r>
      <w:r>
        <w:rPr>
          <w:rFonts w:ascii="仿宋_GB2312" w:eastAsia="仿宋_GB2312" w:hAnsi="仿宋_GB2312"/>
          <w:color w:val="000000" w:themeColor="text1"/>
          <w:sz w:val="32"/>
          <w:szCs w:val="32"/>
        </w:rPr>
        <w:t>3D</w:t>
      </w:r>
      <w:r>
        <w:rPr>
          <w:rFonts w:ascii="仿宋_GB2312" w:eastAsia="仿宋_GB2312" w:hAnsi="仿宋_GB2312"/>
          <w:color w:val="000000" w:themeColor="text1"/>
          <w:sz w:val="32"/>
          <w:szCs w:val="32"/>
        </w:rPr>
        <w:t>动植物标本，提供在线的动植物标本查询、物种信息服务等。</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81" w:name="_Toc2878"/>
      <w:r>
        <w:rPr>
          <w:rFonts w:ascii="仿宋_GB2312" w:eastAsia="仿宋_GB2312" w:hAnsi="仿宋_GB2312" w:hint="eastAsia"/>
          <w:b/>
          <w:bCs/>
          <w:color w:val="000000" w:themeColor="text1"/>
          <w:sz w:val="32"/>
          <w:szCs w:val="32"/>
        </w:rPr>
        <w:t>6.12.5</w:t>
      </w:r>
      <w:r>
        <w:rPr>
          <w:rFonts w:ascii="仿宋_GB2312" w:eastAsia="仿宋_GB2312" w:hAnsi="仿宋_GB2312" w:hint="eastAsia"/>
          <w:b/>
          <w:bCs/>
          <w:color w:val="000000" w:themeColor="text1"/>
          <w:sz w:val="32"/>
          <w:szCs w:val="32"/>
        </w:rPr>
        <w:t>林场电子地图</w:t>
      </w:r>
      <w:bookmarkEnd w:id="181"/>
    </w:p>
    <w:p w:rsidR="00D42DE4" w:rsidRDefault="00CA23ED">
      <w:pPr>
        <w:pStyle w:val="a7"/>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展示林场电子地图，体现林场内各个功能区划，以及林场的保护资源情况，展现植物分布地图，动态显示动物分布和迁徙路线，同时也展示林场旅游设置位置，宣传科普和文旅融合。</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82" w:name="_Toc17764"/>
      <w:bookmarkStart w:id="183" w:name="_Toc85530827"/>
      <w:bookmarkStart w:id="184" w:name="_Toc17498"/>
      <w:bookmarkEnd w:id="179"/>
      <w:r>
        <w:rPr>
          <w:rFonts w:ascii="楷体_GB2312" w:eastAsia="楷体_GB2312" w:hAnsi="黑体" w:cs="Arial" w:hint="eastAsia"/>
          <w:b/>
          <w:bCs/>
          <w:color w:val="333333"/>
          <w:sz w:val="32"/>
          <w:szCs w:val="28"/>
          <w:shd w:val="clear" w:color="auto" w:fill="FFFFFF"/>
        </w:rPr>
        <w:t>6.13</w:t>
      </w:r>
      <w:r>
        <w:rPr>
          <w:rFonts w:ascii="楷体_GB2312" w:eastAsia="楷体_GB2312" w:hAnsi="黑体" w:cs="Arial" w:hint="eastAsia"/>
          <w:b/>
          <w:bCs/>
          <w:color w:val="333333"/>
          <w:sz w:val="32"/>
          <w:szCs w:val="28"/>
          <w:shd w:val="clear" w:color="auto" w:fill="FFFFFF"/>
        </w:rPr>
        <w:t>巡护管理系统</w:t>
      </w:r>
      <w:bookmarkEnd w:id="182"/>
    </w:p>
    <w:p w:rsidR="00D42DE4" w:rsidRPr="008861AC" w:rsidRDefault="00CA23ED" w:rsidP="008861AC">
      <w:pPr>
        <w:pStyle w:val="a7"/>
        <w:ind w:firstLineChars="200" w:firstLine="640"/>
        <w:rPr>
          <w:rFonts w:ascii="仿宋_GB2312" w:eastAsia="仿宋_GB2312" w:hAnsi="仿宋_GB2312"/>
          <w:color w:val="000000" w:themeColor="text1"/>
          <w:kern w:val="2"/>
          <w:sz w:val="32"/>
          <w:szCs w:val="32"/>
        </w:rPr>
      </w:pPr>
      <w:r>
        <w:rPr>
          <w:rFonts w:ascii="仿宋_GB2312" w:eastAsia="仿宋_GB2312" w:hAnsi="仿宋_GB2312" w:hint="eastAsia"/>
          <w:color w:val="000000" w:themeColor="text1"/>
          <w:kern w:val="2"/>
          <w:sz w:val="32"/>
          <w:szCs w:val="32"/>
        </w:rPr>
        <w:t>建设实现资源整合与服务的统一的巡护管理平台，根据相关角色定位，提供包括通知公告、林业管理、产业发展、事件管理、考核评价、信息管理等功能，提升管理效率及便捷度。具体可实现办公应用、资源展示、调度指挥、视频监控、资源监测、周边查询、地图查看、导航应用、数据采集等一系列功能。</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85" w:name="_Toc24448"/>
      <w:r>
        <w:rPr>
          <w:rFonts w:ascii="楷体_GB2312" w:eastAsia="楷体_GB2312" w:hAnsi="黑体" w:cs="Arial" w:hint="eastAsia"/>
          <w:b/>
          <w:bCs/>
          <w:color w:val="333333"/>
          <w:sz w:val="32"/>
          <w:szCs w:val="28"/>
          <w:shd w:val="clear" w:color="auto" w:fill="FFFFFF"/>
        </w:rPr>
        <w:t>6.14</w:t>
      </w:r>
      <w:r>
        <w:rPr>
          <w:rFonts w:ascii="楷体_GB2312" w:eastAsia="楷体_GB2312" w:hAnsi="黑体" w:cs="Arial" w:hint="eastAsia"/>
          <w:b/>
          <w:bCs/>
          <w:color w:val="333333"/>
          <w:sz w:val="32"/>
          <w:szCs w:val="28"/>
          <w:shd w:val="clear" w:color="auto" w:fill="FFFFFF"/>
        </w:rPr>
        <w:t>森林产业融合平台</w:t>
      </w:r>
      <w:bookmarkEnd w:id="183"/>
      <w:bookmarkEnd w:id="184"/>
      <w:bookmarkEnd w:id="185"/>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86" w:name="_Toc2481"/>
      <w:r>
        <w:rPr>
          <w:rFonts w:ascii="仿宋_GB2312" w:eastAsia="仿宋_GB2312" w:hAnsi="仿宋_GB2312" w:hint="eastAsia"/>
          <w:b/>
          <w:bCs/>
          <w:color w:val="000000" w:themeColor="text1"/>
          <w:sz w:val="32"/>
          <w:szCs w:val="32"/>
        </w:rPr>
        <w:t>6.14.1</w:t>
      </w:r>
      <w:r>
        <w:rPr>
          <w:rFonts w:ascii="仿宋_GB2312" w:eastAsia="仿宋_GB2312" w:hAnsi="仿宋_GB2312" w:hint="eastAsia"/>
          <w:b/>
          <w:bCs/>
          <w:color w:val="000000" w:themeColor="text1"/>
          <w:sz w:val="32"/>
          <w:szCs w:val="32"/>
        </w:rPr>
        <w:t>一码林旅平台</w:t>
      </w:r>
      <w:bookmarkEnd w:id="186"/>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将林场与旅游产业融合发展，可实现森林消费实现本地化，产生实际利润收益，</w:t>
      </w:r>
      <w:r>
        <w:rPr>
          <w:rFonts w:ascii="仿宋_GB2312" w:eastAsia="仿宋_GB2312" w:hAnsi="仿宋_GB2312" w:hint="eastAsia"/>
          <w:color w:val="000000" w:themeColor="text1"/>
          <w:sz w:val="32"/>
          <w:szCs w:val="32"/>
        </w:rPr>
        <w:t>实现资源最大化利用，</w:t>
      </w:r>
      <w:r>
        <w:rPr>
          <w:rFonts w:ascii="仿宋_GB2312" w:eastAsia="仿宋_GB2312" w:hAnsi="仿宋_GB2312" w:hint="eastAsia"/>
          <w:color w:val="000000" w:themeColor="text1"/>
          <w:sz w:val="32"/>
          <w:szCs w:val="32"/>
        </w:rPr>
        <w:t>形成区域内发展新动能。基于微信小程序建设林场线上游客中心，做林</w:t>
      </w:r>
      <w:r>
        <w:rPr>
          <w:rFonts w:ascii="仿宋_GB2312" w:eastAsia="仿宋_GB2312" w:hAnsi="仿宋_GB2312" w:hint="eastAsia"/>
          <w:color w:val="000000" w:themeColor="text1"/>
          <w:sz w:val="32"/>
          <w:szCs w:val="32"/>
        </w:rPr>
        <w:lastRenderedPageBreak/>
        <w:t>场特色介绍、景点推广、游览导引、农家乐推广与预约等。林旅服务应用以微信小程序为主体，以二维码为媒介为用户提供轻量化的一站式公共服务应用。</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可以在车站、旅游集散地、景区场馆、涉旅商业饭店、酒店设置二维码标识系统，并与一码游小程序关联，用户通过二维码一扫即可享受服务。充分发挥移动互联网信息化手段的优势，让用户直接接收林场旅游宣传、营销推广、介绍、导览、语音视频导游、定制游、咨询求助、购物消费、折扣优惠等功能服务，实现线下和线上直接打通，用户随时随地可以访问线上服务，同时有利于对用户数据的有效收集及利用。</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“一码林旅”是以生态合作为核心的游客服务平台，景区、酒店、旅行社、租车公司、导游、餐饮、特产等企业均可以在一码游上开展业务合作，也包括政府、</w:t>
      </w:r>
      <w:r>
        <w:rPr>
          <w:rFonts w:ascii="仿宋_GB2312" w:eastAsia="仿宋_GB2312" w:hAnsi="仿宋_GB2312" w:hint="eastAsia"/>
          <w:color w:val="000000" w:themeColor="text1"/>
          <w:sz w:val="32"/>
          <w:szCs w:val="32"/>
        </w:rPr>
        <w:t>新闻媒体、自媒体人等都可以独立提供旅游资讯。</w:t>
      </w:r>
    </w:p>
    <w:p w:rsidR="00D42DE4" w:rsidRPr="008861AC" w:rsidRDefault="00CA23ED" w:rsidP="008861AC">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平台功能</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林业科技服务和科普教育</w:t>
      </w:r>
    </w:p>
    <w:p w:rsidR="00D42DE4" w:rsidRDefault="00CA23ED" w:rsidP="008861AC">
      <w:pPr>
        <w:pStyle w:val="a0"/>
        <w:ind w:firstLine="640"/>
        <w:rPr>
          <w:sz w:val="32"/>
          <w:szCs w:val="32"/>
        </w:rPr>
      </w:pPr>
      <w:r>
        <w:rPr>
          <w:rFonts w:ascii="仿宋_GB2312" w:eastAsia="仿宋_GB2312" w:hAnsi="仿宋_GB2312" w:hint="eastAsia"/>
          <w:color w:val="000000" w:themeColor="text1"/>
          <w:sz w:val="32"/>
          <w:szCs w:val="32"/>
        </w:rPr>
        <w:t>基于微信小程序，可按照相关规定向公众发布林场公示牌数据、森林资源数据、古树名木数据、湿地数据、自然保护区数据、野生动物保护数据以及相关政策法规等；并开展森林知识普及，拓展公共对林业工作的认识，并提供公众监督、问题反馈、意见反馈等功能。</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林特产品预定购买</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上线当前林场林特产品，为用户提供实时的林场特色产品购买等交易服务。</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出行交通预定</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根据用户情况，可预定出行交通车，后台根据需求配备出行交通，方便游客往返。</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林特产品溯源</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全方位采集林下经济生产过程的数据，将产品数据形成溯源体系，在体验旅游和购买产品的同时看到林下特色产品的品质。</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轮播图</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轮播图可跳转连接和产品，林区管理方可通过设置点击林区产品、活动页面进行运营。</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天气预报、公告栏</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根据当前林区，为用户提供实时的天气预报功能。林区管理方后台设置公告可在公告栏显示。</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导航</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用户选择相应的点位后，智助游会根据用户当前位置进行路线规划并提供实时导航服务。</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点位查看</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林区管理方在后台设置点位图后，用户可根据分类选择点位查看相关信息。（如景点、卫生间、停车场等）</w:t>
      </w:r>
      <w:r>
        <w:rPr>
          <w:rFonts w:ascii="仿宋_GB2312" w:eastAsia="仿宋_GB2312" w:hAnsi="仿宋_GB2312" w:hint="eastAsia"/>
          <w:color w:val="000000" w:themeColor="text1"/>
          <w:sz w:val="32"/>
          <w:szCs w:val="32"/>
        </w:rPr>
        <w:t>。</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路线查看</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智助游可根据后台配置景区内点位的路线，为用户提供景点游玩路线（包括点位数、路程长短）。</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语音播放</w:t>
      </w:r>
    </w:p>
    <w:p w:rsidR="00D42DE4" w:rsidRDefault="00CA23ED">
      <w:pPr>
        <w:ind w:firstLineChars="200" w:firstLine="640"/>
        <w:rPr>
          <w:rFonts w:ascii="仿宋" w:eastAsia="仿宋" w:hAnsi="仿宋" w:cs="仿宋"/>
          <w:sz w:val="32"/>
          <w:szCs w:val="32"/>
        </w:rPr>
      </w:pPr>
      <w:r>
        <w:rPr>
          <w:rFonts w:ascii="仿宋_GB2312" w:eastAsia="仿宋_GB2312" w:hAnsi="仿宋_GB2312" w:hint="eastAsia"/>
          <w:color w:val="000000" w:themeColor="text1"/>
          <w:sz w:val="32"/>
          <w:szCs w:val="32"/>
        </w:rPr>
        <w:t>林区管理方可为每个点位设置语音介绍，为用户提供实时的导游导览功能。</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87" w:name="_Toc27396"/>
      <w:bookmarkStart w:id="188" w:name="_Toc1812"/>
      <w:bookmarkStart w:id="189" w:name="_Toc85530828"/>
      <w:r>
        <w:rPr>
          <w:rFonts w:ascii="仿宋_GB2312" w:eastAsia="仿宋_GB2312" w:hAnsi="仿宋_GB2312" w:hint="eastAsia"/>
          <w:b/>
          <w:bCs/>
          <w:color w:val="000000" w:themeColor="text1"/>
          <w:sz w:val="32"/>
          <w:szCs w:val="32"/>
        </w:rPr>
        <w:t>6.14.2 5G+</w:t>
      </w:r>
      <w:r>
        <w:rPr>
          <w:rFonts w:ascii="仿宋_GB2312" w:eastAsia="仿宋_GB2312" w:hAnsi="仿宋_GB2312" w:hint="eastAsia"/>
          <w:b/>
          <w:bCs/>
          <w:color w:val="000000" w:themeColor="text1"/>
          <w:sz w:val="32"/>
          <w:szCs w:val="32"/>
        </w:rPr>
        <w:t>森林康养</w:t>
      </w:r>
      <w:bookmarkEnd w:id="187"/>
      <w:bookmarkEnd w:id="188"/>
      <w:bookmarkEnd w:id="189"/>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森林康养是指环境资源与养老资源相结合，实现环境资源利用的最大化。打造“自然环境—医院</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养老驿站—家庭”四级联动的医养一体化新模式，集医疗、康复、养生、养老等为一体，把老年人健康医疗服务放在首要位置，将养老机构和医院的功能相结合</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把生活照料和康复关怀融为一体的新型模式。</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本次依托扎佐林场特色和独有的生态环境，建立以林场为特色的健康养老服务体系平台，促进区域间康养产业快速发展</w:t>
      </w:r>
      <w:r>
        <w:rPr>
          <w:rFonts w:ascii="仿宋_GB2312" w:eastAsia="仿宋_GB2312" w:hAnsi="仿宋_GB2312" w:hint="eastAsia"/>
          <w:color w:val="000000" w:themeColor="text1"/>
          <w:sz w:val="32"/>
          <w:szCs w:val="32"/>
        </w:rPr>
        <w:t>。</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6.14.2.1 5G</w:t>
      </w:r>
      <w:r>
        <w:rPr>
          <w:rFonts w:ascii="仿宋_GB2312" w:eastAsia="仿宋_GB2312" w:hAnsi="仿宋_GB2312" w:hint="eastAsia"/>
          <w:b/>
          <w:bCs/>
          <w:color w:val="000000" w:themeColor="text1"/>
          <w:sz w:val="32"/>
          <w:szCs w:val="32"/>
        </w:rPr>
        <w:t>森林康养数字化健康驿站</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建设医养结合智慧健康管理场所，配备智能的健康体检设备、膳食运动指导，同时利用专病筛查工具为老年人，建立起慢病管理中心、康复护理中心。结合健康体检与专病筛查的结果为老年人提供合理的膳食运动指导，同时提供相应的运动场所及疾病恢复训练设备。提升社区卫生机构对老年</w:t>
      </w:r>
      <w:r>
        <w:rPr>
          <w:rFonts w:ascii="仿宋_GB2312" w:eastAsia="仿宋_GB2312" w:hAnsi="仿宋_GB2312" w:hint="eastAsia"/>
          <w:color w:val="000000" w:themeColor="text1"/>
          <w:sz w:val="32"/>
          <w:szCs w:val="32"/>
        </w:rPr>
        <w:lastRenderedPageBreak/>
        <w:t>人对服务能力，优化现有服务，加强对老年人的健康管理和慢性病的防控能力，实现动态的老年人全生命周期健康档</w:t>
      </w:r>
      <w:r>
        <w:rPr>
          <w:rFonts w:ascii="仿宋_GB2312" w:eastAsia="仿宋_GB2312" w:hAnsi="仿宋_GB2312" w:hint="eastAsia"/>
          <w:color w:val="000000" w:themeColor="text1"/>
          <w:sz w:val="32"/>
          <w:szCs w:val="32"/>
        </w:rPr>
        <w:t>案。</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6.14.2.2</w:t>
      </w:r>
      <w:r>
        <w:rPr>
          <w:rFonts w:ascii="仿宋_GB2312" w:eastAsia="仿宋_GB2312" w:hAnsi="仿宋_GB2312" w:hint="eastAsia"/>
          <w:b/>
          <w:bCs/>
          <w:color w:val="000000" w:themeColor="text1"/>
          <w:sz w:val="32"/>
          <w:szCs w:val="32"/>
        </w:rPr>
        <w:t>森林康养的综合运营监管服务平台</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建设智慧养老运营监管平台打通现有养老信息化平台，结合远程医疗云服务，实现信息聚合、多级共享与统计分析。平台汇聚老年人健康档案、医疗数据、服务记录、慢病数据，对接社区服务中心、驿站内健康小屋、移动助诊包、智能健康管理终端和穿戴式动态健康监测设备收集老年人自测数据；形成老年人一份完整的档案和医疗数据管理器，实现档案完整性，为查看、管理、统计和运营决策提供完整和真实的数据依据，构建老年人全生命周期的动态健康档案。</w:t>
      </w:r>
    </w:p>
    <w:p w:rsidR="00D42DE4" w:rsidRDefault="00CA23ED">
      <w:pPr>
        <w:widowControl/>
        <w:ind w:firstLineChars="200" w:firstLine="643"/>
        <w:outlineLvl w:val="1"/>
        <w:rPr>
          <w:rFonts w:ascii="楷体_GB2312" w:eastAsia="楷体_GB2312" w:hAnsi="黑体" w:cs="Arial"/>
          <w:b/>
          <w:bCs/>
          <w:color w:val="333333"/>
          <w:sz w:val="32"/>
          <w:szCs w:val="28"/>
          <w:shd w:val="clear" w:color="auto" w:fill="FFFFFF"/>
        </w:rPr>
      </w:pPr>
      <w:bookmarkStart w:id="190" w:name="_Toc2826"/>
      <w:bookmarkStart w:id="191" w:name="_Toc50"/>
      <w:r>
        <w:rPr>
          <w:rFonts w:ascii="楷体_GB2312" w:eastAsia="楷体_GB2312" w:hAnsi="黑体" w:cs="Arial" w:hint="eastAsia"/>
          <w:b/>
          <w:bCs/>
          <w:color w:val="333333"/>
          <w:sz w:val="32"/>
          <w:szCs w:val="28"/>
          <w:shd w:val="clear" w:color="auto" w:fill="FFFFFF"/>
        </w:rPr>
        <w:t>6.15</w:t>
      </w:r>
      <w:r>
        <w:rPr>
          <w:rFonts w:ascii="楷体_GB2312" w:eastAsia="楷体_GB2312" w:hAnsi="黑体" w:cs="Arial" w:hint="eastAsia"/>
          <w:b/>
          <w:bCs/>
          <w:color w:val="333333"/>
          <w:sz w:val="32"/>
          <w:szCs w:val="28"/>
          <w:shd w:val="clear" w:color="auto" w:fill="FFFFFF"/>
        </w:rPr>
        <w:t>林场智慧社区</w:t>
      </w:r>
      <w:bookmarkEnd w:id="190"/>
      <w:bookmarkEnd w:id="191"/>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林场社区作为一个相对独立的社区，</w:t>
      </w:r>
      <w:r>
        <w:rPr>
          <w:rFonts w:ascii="仿宋_GB2312" w:eastAsia="仿宋_GB2312" w:hAnsi="仿宋_GB2312"/>
          <w:color w:val="000000" w:themeColor="text1"/>
          <w:sz w:val="32"/>
          <w:szCs w:val="32"/>
        </w:rPr>
        <w:t>结合社区实际需求，智慧社区产品利用网格化治理手段，将</w:t>
      </w:r>
      <w:r>
        <w:rPr>
          <w:rFonts w:ascii="仿宋_GB2312" w:eastAsia="仿宋_GB2312" w:hAnsi="仿宋_GB2312" w:hint="eastAsia"/>
          <w:color w:val="000000" w:themeColor="text1"/>
          <w:sz w:val="32"/>
          <w:szCs w:val="32"/>
        </w:rPr>
        <w:t>林场</w:t>
      </w:r>
      <w:r>
        <w:rPr>
          <w:rFonts w:ascii="仿宋_GB2312" w:eastAsia="仿宋_GB2312" w:hAnsi="仿宋_GB2312"/>
          <w:color w:val="000000" w:themeColor="text1"/>
          <w:sz w:val="32"/>
          <w:szCs w:val="32"/>
        </w:rPr>
        <w:t>社区内的人、地、事、物、情、组织等部件落到社区单元网格中，并结合物联网感知设备，将各部件形成数字化管理，建成党建引领的红色社区，和谐稳定的</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和谐社区</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、科学治理的</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平安社区</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，以及智慧化管理的</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智能社区</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红色社区</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以党建为引领，以</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红色社区</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新品牌形象，全新打造智慧社区产品。发挥党员在社区的先锋模范作用。</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lastRenderedPageBreak/>
        <w:t>平安社区</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一标三实，底数清，情况明，不漏管、不失控</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对社区的</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人、车、物</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三大类数据进行采集。多维数据，信息共享。突发事件精准处理，重点人员</w:t>
      </w:r>
      <w:r>
        <w:rPr>
          <w:rFonts w:ascii="仿宋_GB2312" w:eastAsia="仿宋_GB2312" w:hAnsi="仿宋_GB2312"/>
          <w:color w:val="000000" w:themeColor="text1"/>
          <w:sz w:val="32"/>
          <w:szCs w:val="32"/>
        </w:rPr>
        <w:t xml:space="preserve"> </w:t>
      </w:r>
      <w:r>
        <w:rPr>
          <w:rFonts w:ascii="仿宋_GB2312" w:eastAsia="仿宋_GB2312" w:hAnsi="仿宋_GB2312"/>
          <w:color w:val="000000" w:themeColor="text1"/>
          <w:sz w:val="32"/>
          <w:szCs w:val="32"/>
        </w:rPr>
        <w:t>精准管控社区管理警力不足消除安防瘾患住户、车辆、房屋、出入、报警信息共享，对接公安平台，为治安综治提供数据支撑</w:t>
      </w:r>
      <w:r>
        <w:rPr>
          <w:rFonts w:ascii="仿宋_GB2312" w:eastAsia="仿宋_GB2312" w:hAnsi="仿宋_GB2312" w:hint="eastAsia"/>
          <w:color w:val="000000" w:themeColor="text1"/>
          <w:sz w:val="32"/>
          <w:szCs w:val="32"/>
        </w:rPr>
        <w:t>。</w:t>
      </w:r>
    </w:p>
    <w:p w:rsidR="00D42DE4" w:rsidRDefault="00CA23ED">
      <w:pPr>
        <w:numPr>
          <w:ilvl w:val="0"/>
          <w:numId w:val="4"/>
        </w:numPr>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智能社区</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智慧社区平台是利用物联网、云计算、移动互联网、信息智能终端等新一代信息技术实现对社区居民便捷购物、在线办理、居家养老、健康医疗及智能化家居管理的数字化、网络化、智能化、互动化和协同化，让</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五化</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成为居民工作、生活的主要方式，为居民提供更加安全、便利、舒适、愉悦的生活环境，让居民生活更智慧、更幸福、更安全、更和谐、更文明</w:t>
      </w:r>
      <w:r>
        <w:rPr>
          <w:rFonts w:ascii="仿宋_GB2312" w:eastAsia="仿宋_GB2312" w:hAnsi="仿宋_GB2312"/>
          <w:color w:val="000000" w:themeColor="text1"/>
          <w:sz w:val="32"/>
          <w:szCs w:val="32"/>
        </w:rPr>
        <w:t>。</w:t>
      </w:r>
    </w:p>
    <w:p w:rsidR="00D42DE4" w:rsidRDefault="00CA23ED">
      <w:pPr>
        <w:widowControl/>
        <w:ind w:firstLineChars="200" w:firstLine="643"/>
        <w:outlineLvl w:val="1"/>
        <w:rPr>
          <w:rFonts w:ascii="楷体_GB2312" w:eastAsia="楷体_GB2312" w:hAnsi="黑体" w:cs="Arial"/>
          <w:b/>
          <w:bCs/>
          <w:color w:val="333333"/>
          <w:sz w:val="32"/>
          <w:szCs w:val="32"/>
          <w:shd w:val="clear" w:color="auto" w:fill="FFFFFF"/>
        </w:rPr>
      </w:pPr>
      <w:bookmarkStart w:id="192" w:name="_Toc85530823"/>
      <w:bookmarkStart w:id="193" w:name="_Toc20312"/>
      <w:bookmarkStart w:id="194" w:name="_Toc29672"/>
      <w:r>
        <w:rPr>
          <w:rFonts w:ascii="楷体_GB2312" w:eastAsia="楷体_GB2312" w:hAnsi="黑体" w:cs="Arial" w:hint="eastAsia"/>
          <w:b/>
          <w:bCs/>
          <w:color w:val="333333"/>
          <w:sz w:val="32"/>
          <w:szCs w:val="32"/>
          <w:shd w:val="clear" w:color="auto" w:fill="FFFFFF"/>
        </w:rPr>
        <w:t>6.16</w:t>
      </w:r>
      <w:r>
        <w:rPr>
          <w:rFonts w:ascii="楷体_GB2312" w:eastAsia="楷体_GB2312" w:hAnsi="黑体" w:cs="Arial" w:hint="eastAsia"/>
          <w:b/>
          <w:bCs/>
          <w:color w:val="333333"/>
          <w:sz w:val="32"/>
          <w:szCs w:val="32"/>
          <w:shd w:val="clear" w:color="auto" w:fill="FFFFFF"/>
        </w:rPr>
        <w:t>指挥中心</w:t>
      </w:r>
      <w:bookmarkEnd w:id="192"/>
      <w:r>
        <w:rPr>
          <w:rFonts w:ascii="楷体_GB2312" w:eastAsia="楷体_GB2312" w:hAnsi="黑体" w:cs="Arial"/>
          <w:b/>
          <w:bCs/>
          <w:color w:val="333333"/>
          <w:sz w:val="32"/>
          <w:szCs w:val="32"/>
          <w:shd w:val="clear" w:color="auto" w:fill="FFFFFF"/>
        </w:rPr>
        <w:t>和数据中心</w:t>
      </w:r>
      <w:r>
        <w:rPr>
          <w:rFonts w:ascii="楷体_GB2312" w:eastAsia="楷体_GB2312" w:hAnsi="黑体" w:cs="Arial" w:hint="eastAsia"/>
          <w:b/>
          <w:bCs/>
          <w:color w:val="333333"/>
          <w:sz w:val="32"/>
          <w:szCs w:val="32"/>
          <w:shd w:val="clear" w:color="auto" w:fill="FFFFFF"/>
        </w:rPr>
        <w:t>机房</w:t>
      </w:r>
      <w:r>
        <w:rPr>
          <w:rFonts w:ascii="楷体_GB2312" w:eastAsia="楷体_GB2312" w:hAnsi="黑体" w:cs="Arial"/>
          <w:b/>
          <w:bCs/>
          <w:color w:val="333333"/>
          <w:sz w:val="32"/>
          <w:szCs w:val="32"/>
          <w:shd w:val="clear" w:color="auto" w:fill="FFFFFF"/>
        </w:rPr>
        <w:t>建设</w:t>
      </w:r>
      <w:bookmarkEnd w:id="193"/>
      <w:bookmarkEnd w:id="194"/>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w:t>
      </w:r>
      <w:r>
        <w:rPr>
          <w:rFonts w:ascii="仿宋_GB2312" w:eastAsia="仿宋_GB2312" w:hAnsi="仿宋_GB2312" w:hint="eastAsia"/>
          <w:color w:val="000000" w:themeColor="text1"/>
          <w:sz w:val="32"/>
          <w:szCs w:val="32"/>
        </w:rPr>
        <w:t>场各个应用平台基于机房硬件基础部署，</w:t>
      </w:r>
      <w:r>
        <w:rPr>
          <w:rFonts w:ascii="仿宋_GB2312" w:eastAsia="仿宋_GB2312" w:hAnsi="仿宋_GB2312" w:hint="eastAsia"/>
          <w:color w:val="000000" w:themeColor="text1"/>
          <w:sz w:val="32"/>
          <w:szCs w:val="32"/>
        </w:rPr>
        <w:t>指挥中心</w:t>
      </w:r>
      <w:r>
        <w:rPr>
          <w:rFonts w:ascii="仿宋_GB2312" w:eastAsia="仿宋_GB2312" w:hAnsi="仿宋_GB2312" w:hint="eastAsia"/>
          <w:color w:val="000000" w:themeColor="text1"/>
          <w:sz w:val="32"/>
          <w:szCs w:val="32"/>
        </w:rPr>
        <w:t>则依赖于应用平台软件，</w:t>
      </w:r>
      <w:r>
        <w:rPr>
          <w:rFonts w:ascii="仿宋_GB2312" w:eastAsia="仿宋_GB2312" w:hAnsi="仿宋_GB2312" w:hint="eastAsia"/>
          <w:color w:val="000000" w:themeColor="text1"/>
          <w:sz w:val="32"/>
          <w:szCs w:val="32"/>
        </w:rPr>
        <w:t>构成高度自动化、实时化和智能化的地理信息系统，可实时采集、处理、更新空间信息。实现森林火灾灾前预警预报、防灾救灾预案制订，灾害发生过程中的灾害实时监测、灾害损失快速评估，减灾抗灾的应急指挥调度、辅助决策、病虫害防治、野生动物保护、环境监测及防盗感知等。</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95" w:name="_Toc24498"/>
      <w:bookmarkStart w:id="196" w:name="_Toc22801"/>
      <w:r>
        <w:rPr>
          <w:rFonts w:ascii="仿宋_GB2312" w:eastAsia="仿宋_GB2312" w:hAnsi="仿宋_GB2312" w:hint="eastAsia"/>
          <w:b/>
          <w:bCs/>
          <w:color w:val="000000" w:themeColor="text1"/>
          <w:sz w:val="32"/>
          <w:szCs w:val="32"/>
        </w:rPr>
        <w:lastRenderedPageBreak/>
        <w:t>6.16.</w:t>
      </w:r>
      <w:r>
        <w:rPr>
          <w:rFonts w:ascii="仿宋_GB2312" w:eastAsia="仿宋_GB2312" w:hAnsi="仿宋_GB2312"/>
          <w:b/>
          <w:bCs/>
          <w:color w:val="000000" w:themeColor="text1"/>
          <w:sz w:val="32"/>
          <w:szCs w:val="32"/>
        </w:rPr>
        <w:t>1</w:t>
      </w:r>
      <w:r>
        <w:rPr>
          <w:rFonts w:ascii="仿宋_GB2312" w:eastAsia="仿宋_GB2312" w:hAnsi="仿宋_GB2312" w:hint="eastAsia"/>
          <w:b/>
          <w:bCs/>
          <w:color w:val="000000" w:themeColor="text1"/>
          <w:sz w:val="32"/>
          <w:szCs w:val="32"/>
        </w:rPr>
        <w:t>指挥中心</w:t>
      </w:r>
      <w:bookmarkEnd w:id="195"/>
      <w:bookmarkEnd w:id="196"/>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该调度中心建设面积约</w:t>
      </w:r>
      <w:r>
        <w:rPr>
          <w:rFonts w:ascii="仿宋_GB2312" w:eastAsia="仿宋_GB2312" w:hAnsi="仿宋_GB2312" w:hint="eastAsia"/>
          <w:color w:val="000000" w:themeColor="text1"/>
          <w:sz w:val="32"/>
          <w:szCs w:val="32"/>
        </w:rPr>
        <w:t>62.47m</w:t>
      </w:r>
      <w:r>
        <w:rPr>
          <w:rFonts w:ascii="仿宋_GB2312" w:eastAsia="仿宋_GB2312" w:hAnsi="仿宋_GB2312" w:hint="eastAsia"/>
          <w:color w:val="000000" w:themeColor="text1"/>
          <w:sz w:val="32"/>
          <w:szCs w:val="32"/>
        </w:rPr>
        <w:t>²、建设内容为基础环境建设、音视频会议系统、大屏显示系统</w:t>
      </w:r>
      <w:r>
        <w:rPr>
          <w:rFonts w:ascii="仿宋_GB2312" w:eastAsia="仿宋_GB2312" w:hAnsi="仿宋_GB2312"/>
          <w:color w:val="000000" w:themeColor="text1"/>
          <w:sz w:val="32"/>
          <w:szCs w:val="32"/>
        </w:rPr>
        <w:t>、操作台控制系统等</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业务功能集日常办公、调度中心、森林防火应急指挥中心、视频会议系统为一体多功能中心。</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6.16.1.1 LED</w:t>
      </w:r>
      <w:r>
        <w:rPr>
          <w:rFonts w:ascii="仿宋_GB2312" w:eastAsia="仿宋_GB2312" w:hAnsi="仿宋_GB2312" w:hint="eastAsia"/>
          <w:b/>
          <w:bCs/>
          <w:color w:val="000000" w:themeColor="text1"/>
          <w:sz w:val="32"/>
          <w:szCs w:val="32"/>
        </w:rPr>
        <w:t>大屏</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LED</w:t>
      </w:r>
      <w:r>
        <w:rPr>
          <w:rFonts w:ascii="仿宋_GB2312" w:eastAsia="仿宋_GB2312" w:hAnsi="仿宋_GB2312" w:hint="eastAsia"/>
          <w:color w:val="000000" w:themeColor="text1"/>
          <w:sz w:val="32"/>
          <w:szCs w:val="32"/>
        </w:rPr>
        <w:t>屏幕作为新的媒体，字体大，富有动感，信息量大，适合远距离观看，及时播报最新消息，可以使得大屏展示效果更丰富。本次大屏净显示尺寸为</w:t>
      </w:r>
      <w:r>
        <w:rPr>
          <w:rFonts w:ascii="仿宋_GB2312" w:eastAsia="仿宋_GB2312" w:hAnsi="仿宋_GB2312" w:hint="eastAsia"/>
          <w:color w:val="000000" w:themeColor="text1"/>
          <w:sz w:val="32"/>
          <w:szCs w:val="32"/>
        </w:rPr>
        <w:t>4.32m*2.4m=10.37</w:t>
      </w:r>
      <w:r>
        <w:rPr>
          <w:rFonts w:ascii="仿宋_GB2312" w:eastAsia="仿宋_GB2312" w:hAnsi="仿宋_GB2312" w:hint="eastAsia"/>
          <w:color w:val="000000" w:themeColor="text1"/>
          <w:sz w:val="32"/>
          <w:szCs w:val="32"/>
        </w:rPr>
        <w:t>㎡。</w:t>
      </w:r>
    </w:p>
    <w:p w:rsidR="00D42DE4" w:rsidRDefault="00CA23ED">
      <w:pPr>
        <w:pStyle w:val="a7"/>
        <w:ind w:firstLineChars="200" w:firstLine="643"/>
        <w:outlineLvl w:val="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6.16.1.2</w:t>
      </w:r>
      <w:r>
        <w:rPr>
          <w:rFonts w:ascii="仿宋_GB2312" w:eastAsia="仿宋_GB2312" w:hAnsi="仿宋_GB2312" w:hint="eastAsia"/>
          <w:b/>
          <w:bCs/>
          <w:color w:val="000000" w:themeColor="text1"/>
          <w:sz w:val="32"/>
          <w:szCs w:val="32"/>
        </w:rPr>
        <w:t>音视频会议系统</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提供专业的音响系统，配合指挥大屏进行声音播放和音频输入，对于现场会议和实时交流具有较为重要的作用。音响系统包括扩声系统、会议系统等内容。</w:t>
      </w:r>
    </w:p>
    <w:p w:rsidR="00D42DE4" w:rsidRDefault="00CA23ED">
      <w:pPr>
        <w:pStyle w:val="a7"/>
        <w:ind w:firstLineChars="200" w:firstLine="643"/>
        <w:outlineLvl w:val="3"/>
        <w:rPr>
          <w:rFonts w:ascii="仿宋_GB2312" w:eastAsia="仿宋_GB2312" w:hAnsi="仿宋_GB2312"/>
          <w:b/>
          <w:bCs/>
          <w:color w:val="000000" w:themeColor="text1"/>
          <w:sz w:val="32"/>
          <w:szCs w:val="32"/>
        </w:rPr>
      </w:pPr>
      <w:bookmarkStart w:id="197" w:name="_Toc711"/>
      <w:r>
        <w:rPr>
          <w:rFonts w:ascii="仿宋_GB2312" w:eastAsia="仿宋_GB2312" w:hAnsi="仿宋_GB2312" w:hint="eastAsia"/>
          <w:b/>
          <w:bCs/>
          <w:color w:val="000000" w:themeColor="text1"/>
          <w:sz w:val="32"/>
          <w:szCs w:val="32"/>
        </w:rPr>
        <w:t>6.16.1.3</w:t>
      </w:r>
      <w:r>
        <w:rPr>
          <w:rFonts w:ascii="仿宋_GB2312" w:eastAsia="仿宋_GB2312" w:hAnsi="仿宋_GB2312" w:hint="eastAsia"/>
          <w:b/>
          <w:bCs/>
          <w:color w:val="000000" w:themeColor="text1"/>
          <w:sz w:val="32"/>
          <w:szCs w:val="32"/>
        </w:rPr>
        <w:t>指挥中心控制中心</w:t>
      </w:r>
      <w:bookmarkEnd w:id="197"/>
    </w:p>
    <w:p w:rsidR="00D42DE4" w:rsidRPr="008861AC" w:rsidRDefault="00CA23ED" w:rsidP="008861AC">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设</w:t>
      </w:r>
      <w:r>
        <w:rPr>
          <w:rFonts w:ascii="仿宋_GB2312" w:eastAsia="仿宋_GB2312" w:hAnsi="仿宋_GB2312" w:hint="eastAsia"/>
          <w:color w:val="000000" w:themeColor="text1"/>
          <w:sz w:val="32"/>
          <w:szCs w:val="32"/>
        </w:rPr>
        <w:t>备机柜、操作电脑、监控服务器、网络专线建设等。</w:t>
      </w: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198" w:name="_Toc15958"/>
      <w:bookmarkStart w:id="199" w:name="_Toc26007"/>
      <w:r>
        <w:rPr>
          <w:rFonts w:ascii="仿宋_GB2312" w:eastAsia="仿宋_GB2312" w:hAnsi="仿宋_GB2312" w:hint="eastAsia"/>
          <w:b/>
          <w:bCs/>
          <w:color w:val="000000" w:themeColor="text1"/>
          <w:sz w:val="32"/>
          <w:szCs w:val="32"/>
        </w:rPr>
        <w:t>6.16.2</w:t>
      </w:r>
      <w:r>
        <w:rPr>
          <w:rFonts w:ascii="仿宋_GB2312" w:eastAsia="仿宋_GB2312" w:hAnsi="仿宋_GB2312"/>
          <w:b/>
          <w:bCs/>
          <w:color w:val="000000" w:themeColor="text1"/>
          <w:sz w:val="32"/>
          <w:szCs w:val="32"/>
        </w:rPr>
        <w:t>数据中心</w:t>
      </w:r>
      <w:r>
        <w:rPr>
          <w:rFonts w:ascii="仿宋_GB2312" w:eastAsia="仿宋_GB2312" w:hAnsi="仿宋_GB2312" w:hint="eastAsia"/>
          <w:b/>
          <w:bCs/>
          <w:color w:val="000000" w:themeColor="text1"/>
          <w:sz w:val="32"/>
          <w:szCs w:val="32"/>
        </w:rPr>
        <w:t>机房设计</w:t>
      </w:r>
      <w:r>
        <w:rPr>
          <w:rFonts w:ascii="仿宋_GB2312" w:eastAsia="仿宋_GB2312" w:hAnsi="仿宋_GB2312"/>
          <w:b/>
          <w:bCs/>
          <w:color w:val="000000" w:themeColor="text1"/>
          <w:sz w:val="32"/>
          <w:szCs w:val="32"/>
        </w:rPr>
        <w:t>规划</w:t>
      </w:r>
      <w:bookmarkEnd w:id="198"/>
      <w:bookmarkEnd w:id="199"/>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本方案设计为</w:t>
      </w:r>
      <w:r>
        <w:rPr>
          <w:rFonts w:ascii="仿宋_GB2312" w:eastAsia="仿宋_GB2312" w:hAnsi="仿宋_GB2312" w:hint="eastAsia"/>
          <w:color w:val="000000" w:themeColor="text1"/>
          <w:sz w:val="32"/>
          <w:szCs w:val="32"/>
        </w:rPr>
        <w:t>扎佐林场数据中心机房</w:t>
      </w:r>
      <w:r>
        <w:rPr>
          <w:rFonts w:ascii="仿宋_GB2312" w:eastAsia="仿宋_GB2312" w:hAnsi="仿宋_GB2312" w:hint="eastAsia"/>
          <w:color w:val="000000" w:themeColor="text1"/>
          <w:sz w:val="32"/>
          <w:szCs w:val="32"/>
        </w:rPr>
        <w:t>建设项目，</w:t>
      </w:r>
      <w:r>
        <w:rPr>
          <w:rFonts w:ascii="仿宋_GB2312" w:eastAsia="仿宋_GB2312" w:hAnsi="仿宋_GB2312" w:hint="eastAsia"/>
          <w:color w:val="000000" w:themeColor="text1"/>
          <w:sz w:val="32"/>
          <w:szCs w:val="32"/>
        </w:rPr>
        <w:t>该项目为新建数据中心</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位于</w:t>
      </w:r>
      <w:r>
        <w:rPr>
          <w:rFonts w:ascii="仿宋_GB2312" w:eastAsia="仿宋_GB2312" w:hAnsi="仿宋_GB2312" w:hint="eastAsia"/>
          <w:color w:val="000000" w:themeColor="text1"/>
          <w:sz w:val="32"/>
          <w:szCs w:val="32"/>
        </w:rPr>
        <w:t>办公大楼</w:t>
      </w: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层。</w:t>
      </w:r>
      <w:r>
        <w:rPr>
          <w:rFonts w:ascii="仿宋_GB2312" w:eastAsia="仿宋_GB2312" w:hAnsi="仿宋_GB2312" w:hint="eastAsia"/>
          <w:color w:val="000000" w:themeColor="text1"/>
          <w:sz w:val="32"/>
          <w:szCs w:val="32"/>
        </w:rPr>
        <w:t>该楼层高度为</w:t>
      </w:r>
      <w:r>
        <w:rPr>
          <w:rFonts w:ascii="仿宋_GB2312" w:eastAsia="仿宋_GB2312" w:hAnsi="仿宋_GB2312" w:hint="eastAsia"/>
          <w:color w:val="000000" w:themeColor="text1"/>
          <w:sz w:val="32"/>
          <w:szCs w:val="32"/>
        </w:rPr>
        <w:t>3.3m</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整个机房布局</w:t>
      </w:r>
      <w:r>
        <w:rPr>
          <w:rFonts w:ascii="仿宋_GB2312" w:eastAsia="仿宋_GB2312" w:hAnsi="仿宋_GB2312" w:hint="eastAsia"/>
          <w:color w:val="000000" w:themeColor="text1"/>
          <w:sz w:val="32"/>
          <w:szCs w:val="32"/>
        </w:rPr>
        <w:t>包含</w:t>
      </w:r>
      <w:r>
        <w:rPr>
          <w:rFonts w:ascii="仿宋_GB2312" w:eastAsia="仿宋_GB2312" w:hAnsi="仿宋_GB2312" w:hint="eastAsia"/>
          <w:color w:val="000000" w:themeColor="text1"/>
          <w:sz w:val="32"/>
          <w:szCs w:val="32"/>
        </w:rPr>
        <w:t>IT</w:t>
      </w:r>
      <w:r>
        <w:rPr>
          <w:rFonts w:ascii="仿宋_GB2312" w:eastAsia="仿宋_GB2312" w:hAnsi="仿宋_GB2312" w:hint="eastAsia"/>
          <w:color w:val="000000" w:themeColor="text1"/>
          <w:sz w:val="32"/>
          <w:szCs w:val="32"/>
        </w:rPr>
        <w:t>设备</w:t>
      </w:r>
      <w:r>
        <w:rPr>
          <w:rFonts w:ascii="仿宋_GB2312" w:eastAsia="仿宋_GB2312" w:hAnsi="仿宋_GB2312" w:hint="eastAsia"/>
          <w:color w:val="000000" w:themeColor="text1"/>
          <w:sz w:val="32"/>
          <w:szCs w:val="32"/>
        </w:rPr>
        <w:t>、配电和控制</w:t>
      </w:r>
      <w:r>
        <w:rPr>
          <w:rFonts w:ascii="仿宋_GB2312" w:eastAsia="仿宋_GB2312" w:hAnsi="仿宋_GB2312" w:hint="eastAsia"/>
          <w:color w:val="000000" w:themeColor="text1"/>
          <w:sz w:val="32"/>
          <w:szCs w:val="32"/>
        </w:rPr>
        <w:t>为一体集中管控</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主</w:t>
      </w:r>
      <w:r>
        <w:rPr>
          <w:rFonts w:ascii="仿宋_GB2312" w:eastAsia="仿宋_GB2312" w:hAnsi="仿宋_GB2312" w:hint="eastAsia"/>
          <w:color w:val="000000" w:themeColor="text1"/>
          <w:sz w:val="32"/>
          <w:szCs w:val="32"/>
        </w:rPr>
        <w:t>数据机房建设面积约</w:t>
      </w:r>
      <w:r>
        <w:rPr>
          <w:rFonts w:ascii="仿宋_GB2312" w:eastAsia="仿宋_GB2312" w:hAnsi="仿宋_GB2312" w:hint="eastAsia"/>
          <w:color w:val="000000" w:themeColor="text1"/>
          <w:sz w:val="32"/>
          <w:szCs w:val="32"/>
        </w:rPr>
        <w:t>42</w:t>
      </w:r>
      <w:r>
        <w:rPr>
          <w:rFonts w:ascii="仿宋_GB2312" w:eastAsia="仿宋_GB2312" w:hAnsi="仿宋_GB2312" w:hint="eastAsia"/>
          <w:color w:val="000000" w:themeColor="text1"/>
          <w:sz w:val="32"/>
          <w:szCs w:val="32"/>
        </w:rPr>
        <w:t>平方米。</w:t>
      </w:r>
      <w:r>
        <w:rPr>
          <w:rFonts w:ascii="仿宋_GB2312" w:eastAsia="仿宋_GB2312" w:hAnsi="仿宋_GB2312" w:hint="eastAsia"/>
          <w:color w:val="000000" w:themeColor="text1"/>
          <w:sz w:val="32"/>
          <w:szCs w:val="32"/>
        </w:rPr>
        <w:t>由机房装修工程、机房综合布线系统、配电系统、一体化冷通道机柜系统、新排风系统、消防系统、机房集中管理平台、机房</w:t>
      </w:r>
      <w:r>
        <w:rPr>
          <w:rFonts w:ascii="仿宋_GB2312" w:eastAsia="仿宋_GB2312" w:hAnsi="仿宋_GB2312" w:hint="eastAsia"/>
          <w:color w:val="000000" w:themeColor="text1"/>
          <w:sz w:val="32"/>
          <w:szCs w:val="32"/>
        </w:rPr>
        <w:t>KVM</w:t>
      </w:r>
      <w:r>
        <w:rPr>
          <w:rFonts w:ascii="仿宋_GB2312" w:eastAsia="仿宋_GB2312" w:hAnsi="仿宋_GB2312" w:hint="eastAsia"/>
          <w:color w:val="000000" w:themeColor="text1"/>
          <w:sz w:val="32"/>
          <w:szCs w:val="32"/>
        </w:rPr>
        <w:t>系统、防雷</w:t>
      </w:r>
      <w:r>
        <w:rPr>
          <w:rFonts w:ascii="仿宋_GB2312" w:eastAsia="仿宋_GB2312" w:hAnsi="仿宋_GB2312" w:hint="eastAsia"/>
          <w:color w:val="000000" w:themeColor="text1"/>
          <w:sz w:val="32"/>
          <w:szCs w:val="32"/>
        </w:rPr>
        <w:lastRenderedPageBreak/>
        <w:t>接地系统、监控室大屏显示共</w:t>
      </w:r>
      <w:r>
        <w:rPr>
          <w:rFonts w:ascii="仿宋_GB2312" w:eastAsia="仿宋_GB2312" w:hAnsi="仿宋_GB2312" w:hint="eastAsia"/>
          <w:color w:val="000000" w:themeColor="text1"/>
          <w:sz w:val="32"/>
          <w:szCs w:val="32"/>
        </w:rPr>
        <w:t>10</w:t>
      </w:r>
      <w:r>
        <w:rPr>
          <w:rFonts w:ascii="仿宋_GB2312" w:eastAsia="仿宋_GB2312" w:hAnsi="仿宋_GB2312" w:hint="eastAsia"/>
          <w:color w:val="000000" w:themeColor="text1"/>
          <w:sz w:val="32"/>
          <w:szCs w:val="32"/>
        </w:rPr>
        <w:t>个系统工程组成。</w:t>
      </w:r>
    </w:p>
    <w:p w:rsidR="00D42DE4" w:rsidRDefault="00D42DE4">
      <w:pPr>
        <w:pStyle w:val="a0"/>
        <w:ind w:firstLineChars="0" w:firstLine="0"/>
        <w:rPr>
          <w:sz w:val="32"/>
          <w:szCs w:val="32"/>
        </w:rPr>
      </w:pPr>
    </w:p>
    <w:p w:rsidR="00D42DE4" w:rsidRDefault="00CA23ED">
      <w:pPr>
        <w:pStyle w:val="a7"/>
        <w:ind w:firstLineChars="200" w:firstLine="643"/>
        <w:outlineLvl w:val="2"/>
        <w:rPr>
          <w:rFonts w:ascii="仿宋_GB2312" w:eastAsia="仿宋_GB2312" w:hAnsi="仿宋_GB2312"/>
          <w:b/>
          <w:bCs/>
          <w:color w:val="000000" w:themeColor="text1"/>
          <w:sz w:val="32"/>
          <w:szCs w:val="32"/>
        </w:rPr>
      </w:pPr>
      <w:bookmarkStart w:id="200" w:name="_Toc25044"/>
      <w:bookmarkStart w:id="201" w:name="_Toc717"/>
      <w:r>
        <w:rPr>
          <w:rFonts w:ascii="仿宋_GB2312" w:eastAsia="仿宋_GB2312" w:hAnsi="仿宋_GB2312" w:hint="eastAsia"/>
          <w:b/>
          <w:bCs/>
          <w:color w:val="000000" w:themeColor="text1"/>
          <w:sz w:val="32"/>
          <w:szCs w:val="32"/>
        </w:rPr>
        <w:t>6.16.3</w:t>
      </w:r>
      <w:r>
        <w:rPr>
          <w:rFonts w:ascii="仿宋_GB2312" w:eastAsia="仿宋_GB2312" w:hAnsi="仿宋_GB2312"/>
          <w:b/>
          <w:bCs/>
          <w:color w:val="000000" w:themeColor="text1"/>
          <w:sz w:val="32"/>
          <w:szCs w:val="32"/>
        </w:rPr>
        <w:t>数据存储上云</w:t>
      </w:r>
      <w:bookmarkEnd w:id="200"/>
      <w:bookmarkEnd w:id="201"/>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云服务器</w:t>
      </w:r>
      <w:r>
        <w:rPr>
          <w:rFonts w:ascii="仿宋_GB2312" w:eastAsia="仿宋_GB2312" w:hAnsi="仿宋_GB2312"/>
          <w:color w:val="000000" w:themeColor="text1"/>
          <w:sz w:val="32"/>
          <w:szCs w:val="32"/>
        </w:rPr>
        <w:t>ECS</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Elastic Compute Service</w:t>
      </w:r>
      <w:r>
        <w:rPr>
          <w:rFonts w:ascii="仿宋_GB2312" w:eastAsia="仿宋_GB2312" w:hAnsi="仿宋_GB2312"/>
          <w:color w:val="000000" w:themeColor="text1"/>
          <w:sz w:val="32"/>
          <w:szCs w:val="32"/>
        </w:rPr>
        <w:t>）是公有云提供的性能卓越、稳定可靠、弹性扩展的</w:t>
      </w:r>
      <w:r>
        <w:rPr>
          <w:rFonts w:ascii="仿宋_GB2312" w:eastAsia="仿宋_GB2312" w:hAnsi="仿宋_GB2312"/>
          <w:color w:val="000000" w:themeColor="text1"/>
          <w:sz w:val="32"/>
          <w:szCs w:val="32"/>
        </w:rPr>
        <w:t>IaaS</w:t>
      </w:r>
      <w:r>
        <w:rPr>
          <w:rFonts w:ascii="仿宋_GB2312" w:eastAsia="仿宋_GB2312" w:hAnsi="仿宋_GB2312"/>
          <w:color w:val="000000" w:themeColor="text1"/>
          <w:sz w:val="32"/>
          <w:szCs w:val="32"/>
        </w:rPr>
        <w:t>（</w:t>
      </w:r>
      <w:r>
        <w:rPr>
          <w:rFonts w:ascii="仿宋_GB2312" w:eastAsia="仿宋_GB2312" w:hAnsi="仿宋_GB2312"/>
          <w:color w:val="000000" w:themeColor="text1"/>
          <w:sz w:val="32"/>
          <w:szCs w:val="32"/>
        </w:rPr>
        <w:t>Infrastructure as a Service</w:t>
      </w:r>
      <w:r>
        <w:rPr>
          <w:rFonts w:ascii="仿宋_GB2312" w:eastAsia="仿宋_GB2312" w:hAnsi="仿宋_GB2312"/>
          <w:color w:val="000000" w:themeColor="text1"/>
          <w:sz w:val="32"/>
          <w:szCs w:val="32"/>
        </w:rPr>
        <w:t>）级别云计算服务。云服务器</w:t>
      </w:r>
      <w:r>
        <w:rPr>
          <w:rFonts w:ascii="仿宋_GB2312" w:eastAsia="仿宋_GB2312" w:hAnsi="仿宋_GB2312"/>
          <w:color w:val="000000" w:themeColor="text1"/>
          <w:sz w:val="32"/>
          <w:szCs w:val="32"/>
        </w:rPr>
        <w:t>ECS</w:t>
      </w:r>
      <w:r>
        <w:rPr>
          <w:rFonts w:ascii="仿宋_GB2312" w:eastAsia="仿宋_GB2312" w:hAnsi="仿宋_GB2312"/>
          <w:color w:val="000000" w:themeColor="text1"/>
          <w:sz w:val="32"/>
          <w:szCs w:val="32"/>
        </w:rPr>
        <w:t>免去了采购</w:t>
      </w:r>
      <w:r>
        <w:rPr>
          <w:rFonts w:ascii="仿宋_GB2312" w:eastAsia="仿宋_GB2312" w:hAnsi="仿宋_GB2312"/>
          <w:color w:val="000000" w:themeColor="text1"/>
          <w:sz w:val="32"/>
          <w:szCs w:val="32"/>
        </w:rPr>
        <w:t>IT</w:t>
      </w:r>
      <w:r>
        <w:rPr>
          <w:rFonts w:ascii="仿宋_GB2312" w:eastAsia="仿宋_GB2312" w:hAnsi="仿宋_GB2312"/>
          <w:color w:val="000000" w:themeColor="text1"/>
          <w:sz w:val="32"/>
          <w:szCs w:val="32"/>
        </w:rPr>
        <w:t>硬件的前期准备，像使用水、电、天然气等公共资源一样便捷、高效地使用服务器，实现计算资源的即开即用和弹性伸缩。公有云</w:t>
      </w:r>
      <w:r>
        <w:rPr>
          <w:rFonts w:ascii="仿宋_GB2312" w:eastAsia="仿宋_GB2312" w:hAnsi="仿宋_GB2312"/>
          <w:color w:val="000000" w:themeColor="text1"/>
          <w:sz w:val="32"/>
          <w:szCs w:val="32"/>
        </w:rPr>
        <w:t>ECS</w:t>
      </w:r>
      <w:r>
        <w:rPr>
          <w:rFonts w:ascii="仿宋_GB2312" w:eastAsia="仿宋_GB2312" w:hAnsi="仿宋_GB2312"/>
          <w:color w:val="000000" w:themeColor="text1"/>
          <w:sz w:val="32"/>
          <w:szCs w:val="32"/>
        </w:rPr>
        <w:t>持续提供创新型服务器，解决多种业务需求，助力业务发展。</w:t>
      </w:r>
    </w:p>
    <w:p w:rsidR="00D42DE4" w:rsidRDefault="00CA23ED">
      <w:pPr>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优势与特点</w:t>
      </w:r>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与普通的</w:t>
      </w:r>
      <w:r>
        <w:rPr>
          <w:rFonts w:ascii="仿宋_GB2312" w:eastAsia="仿宋_GB2312" w:hAnsi="仿宋_GB2312"/>
          <w:color w:val="000000" w:themeColor="text1"/>
          <w:sz w:val="32"/>
          <w:szCs w:val="32"/>
        </w:rPr>
        <w:t>IDC</w:t>
      </w:r>
      <w:r>
        <w:rPr>
          <w:rFonts w:ascii="仿宋_GB2312" w:eastAsia="仿宋_GB2312" w:hAnsi="仿宋_GB2312"/>
          <w:color w:val="000000" w:themeColor="text1"/>
          <w:sz w:val="32"/>
          <w:szCs w:val="32"/>
        </w:rPr>
        <w:t>机房或服务器厂商相比，云提供的云服务器</w:t>
      </w:r>
      <w:r>
        <w:rPr>
          <w:rFonts w:ascii="仿宋_GB2312" w:eastAsia="仿宋_GB2312" w:hAnsi="仿宋_GB2312"/>
          <w:color w:val="000000" w:themeColor="text1"/>
          <w:sz w:val="32"/>
          <w:szCs w:val="32"/>
        </w:rPr>
        <w:t>ECS</w:t>
      </w:r>
      <w:r>
        <w:rPr>
          <w:rFonts w:ascii="仿宋_GB2312" w:eastAsia="仿宋_GB2312" w:hAnsi="仿宋_GB2312"/>
          <w:color w:val="000000" w:themeColor="text1"/>
          <w:sz w:val="32"/>
          <w:szCs w:val="32"/>
        </w:rPr>
        <w:t>具有高可用性、安全性和弹性的优势。</w:t>
      </w:r>
    </w:p>
    <w:p w:rsidR="00D42DE4" w:rsidRDefault="00CA23ED">
      <w:pPr>
        <w:ind w:firstLineChars="200" w:firstLine="640"/>
        <w:rPr>
          <w:rFonts w:eastAsia="仿宋_GB2312"/>
        </w:rPr>
      </w:pPr>
      <w:r>
        <w:rPr>
          <w:rFonts w:ascii="仿宋_GB2312" w:eastAsia="仿宋_GB2312" w:hAnsi="仿宋_GB2312"/>
          <w:color w:val="000000" w:themeColor="text1"/>
          <w:sz w:val="32"/>
          <w:szCs w:val="32"/>
        </w:rPr>
        <w:t>去组合业务，公有云都能够满足需求。</w:t>
      </w:r>
    </w:p>
    <w:p w:rsidR="00D42DE4" w:rsidRDefault="00CA23ED">
      <w:pPr>
        <w:widowControl/>
        <w:ind w:firstLineChars="200" w:firstLine="643"/>
        <w:outlineLvl w:val="1"/>
        <w:rPr>
          <w:rFonts w:ascii="楷体_GB2312" w:eastAsia="楷体_GB2312" w:hAnsi="黑体" w:cs="Arial"/>
          <w:b/>
          <w:bCs/>
          <w:color w:val="333333"/>
          <w:sz w:val="32"/>
          <w:szCs w:val="32"/>
          <w:shd w:val="clear" w:color="auto" w:fill="FFFFFF"/>
        </w:rPr>
      </w:pPr>
      <w:bookmarkStart w:id="202" w:name="_Toc15973"/>
      <w:bookmarkStart w:id="203" w:name="_Toc85530829"/>
      <w:bookmarkStart w:id="204" w:name="_Toc12262"/>
      <w:r>
        <w:rPr>
          <w:rFonts w:ascii="楷体_GB2312" w:eastAsia="楷体_GB2312" w:hAnsi="黑体" w:cs="Arial" w:hint="eastAsia"/>
          <w:b/>
          <w:bCs/>
          <w:color w:val="333333"/>
          <w:sz w:val="32"/>
          <w:szCs w:val="32"/>
          <w:shd w:val="clear" w:color="auto" w:fill="FFFFFF"/>
        </w:rPr>
        <w:t>6.17</w:t>
      </w:r>
      <w:r>
        <w:rPr>
          <w:rFonts w:ascii="楷体_GB2312" w:eastAsia="楷体_GB2312" w:hAnsi="黑体" w:cs="Arial" w:hint="eastAsia"/>
          <w:b/>
          <w:bCs/>
          <w:color w:val="333333"/>
          <w:sz w:val="32"/>
          <w:szCs w:val="32"/>
          <w:shd w:val="clear" w:color="auto" w:fill="FFFFFF"/>
        </w:rPr>
        <w:t>智慧智慧林场综合管理平台</w:t>
      </w:r>
      <w:bookmarkEnd w:id="202"/>
    </w:p>
    <w:p w:rsidR="00D42DE4" w:rsidRDefault="00CA23ED">
      <w:pPr>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智慧林场大屏可视化系统，系统以林场地图为中心背景，通过各应用系统接入、分析、多媒体综合展示等技术，构建智慧林场的综合性展示平台。提供统一汇聚展示，统计图表、导出、趋势分析曲线、提供智慧决策支撑，具备森林资源管理、普查、视频监控、破坏、采伐监管，有害生物防治、野生动物监测、生态环境监测、营造林管理、林草灾害预警及评估等功能的综合管控平台。</w:t>
      </w:r>
    </w:p>
    <w:p w:rsidR="00D42DE4" w:rsidRDefault="00CA23ED">
      <w:pPr>
        <w:jc w:val="center"/>
        <w:rPr>
          <w:rFonts w:ascii="黑体" w:eastAsia="黑体" w:hAnsi="黑体" w:cs="黑体"/>
          <w:bCs/>
          <w:sz w:val="32"/>
        </w:rPr>
      </w:pPr>
      <w:r>
        <w:rPr>
          <w:rFonts w:ascii="黑体" w:eastAsia="黑体" w:hAnsi="黑体" w:cs="黑体" w:hint="eastAsia"/>
          <w:bCs/>
          <w:sz w:val="32"/>
        </w:rPr>
        <w:lastRenderedPageBreak/>
        <w:br w:type="page"/>
      </w:r>
    </w:p>
    <w:p w:rsidR="00D42DE4" w:rsidRDefault="00CA23ED">
      <w:pPr>
        <w:pStyle w:val="1"/>
        <w:spacing w:beforeLines="0" w:afterLines="0"/>
        <w:ind w:firstLineChars="200"/>
        <w:rPr>
          <w:rFonts w:ascii="仿宋_GB2312" w:eastAsia="仿宋_GB2312" w:hAnsi="仿宋_GB2312"/>
          <w:color w:val="000000" w:themeColor="text1"/>
          <w:sz w:val="32"/>
          <w:szCs w:val="32"/>
        </w:rPr>
      </w:pPr>
      <w:bookmarkStart w:id="205" w:name="_Toc12830"/>
      <w:r>
        <w:rPr>
          <w:rFonts w:cs="黑体" w:hint="eastAsia"/>
          <w:sz w:val="32"/>
          <w:szCs w:val="24"/>
        </w:rPr>
        <w:lastRenderedPageBreak/>
        <w:t>七、</w:t>
      </w:r>
      <w:bookmarkEnd w:id="203"/>
      <w:bookmarkEnd w:id="204"/>
      <w:r>
        <w:rPr>
          <w:rFonts w:cs="黑体" w:hint="eastAsia"/>
          <w:sz w:val="32"/>
          <w:szCs w:val="24"/>
        </w:rPr>
        <w:t>森林防火感知系统布点设计</w:t>
      </w:r>
      <w:bookmarkEnd w:id="205"/>
    </w:p>
    <w:p w:rsidR="00D42DE4" w:rsidRDefault="00CA23ED">
      <w:pPr>
        <w:ind w:firstLineChars="200" w:firstLine="640"/>
        <w:rPr>
          <w:rFonts w:ascii="仿宋_GB2312" w:eastAsia="仿宋_GB2312" w:hAnsi="仿宋_GB2312"/>
          <w:color w:val="000000" w:themeColor="text1"/>
          <w:sz w:val="32"/>
          <w:szCs w:val="32"/>
        </w:rPr>
        <w:sectPr w:rsidR="00D42DE4">
          <w:footerReference w:type="default" r:id="rId14"/>
          <w:pgSz w:w="11906" w:h="16838"/>
          <w:pgMar w:top="1440" w:right="1800" w:bottom="1440" w:left="1800" w:header="851" w:footer="992" w:gutter="0"/>
          <w:pgNumType w:start="1"/>
          <w:cols w:space="425"/>
          <w:docGrid w:type="lines" w:linePitch="312"/>
        </w:sectPr>
      </w:pPr>
      <w:r>
        <w:rPr>
          <w:rFonts w:ascii="仿宋_GB2312" w:eastAsia="仿宋_GB2312" w:hAnsi="仿宋_GB2312" w:hint="eastAsia"/>
          <w:color w:val="000000" w:themeColor="text1"/>
          <w:sz w:val="32"/>
          <w:szCs w:val="32"/>
        </w:rPr>
        <w:t>森林防</w:t>
      </w:r>
      <w:r>
        <w:rPr>
          <w:rFonts w:ascii="仿宋_GB2312" w:eastAsia="仿宋_GB2312" w:hAnsi="仿宋_GB2312" w:hint="eastAsia"/>
          <w:color w:val="000000" w:themeColor="text1"/>
          <w:sz w:val="32"/>
          <w:szCs w:val="32"/>
        </w:rPr>
        <w:t>火布点位的选取主要考虑监控视线、铁塔资源、网络资源等，结合林场地形图，初步选取如下所示，其他设备点位选取如资源防盗、环境监测等设备的部分点位可选择利用森林防火布点，点位资源重复利用，并在部分铁塔可建设无线通信基站，延伸通信覆盖效果。</w:t>
      </w:r>
    </w:p>
    <w:p w:rsidR="00D42DE4" w:rsidRPr="008861AC" w:rsidRDefault="00CA23ED" w:rsidP="008861AC">
      <w:r>
        <w:rPr>
          <w:noProof/>
        </w:rPr>
        <w:lastRenderedPageBreak/>
        <w:drawing>
          <wp:inline distT="0" distB="0" distL="114300" distR="114300">
            <wp:extent cx="8942070" cy="5642610"/>
            <wp:effectExtent l="0" t="0" r="6985" b="3175"/>
            <wp:docPr id="17" name="图片 17" descr="lQLPDhraPs281EPNAofNBWmw4BE-IVeSfHkBktDhWQAGAA_1385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QLPDhraPs281EPNAofNBWmw4BE-IVeSfHkBktDhWQAGAA_1385_647"/>
                    <pic:cNvPicPr>
                      <a:picLocks noChangeAspect="1"/>
                    </pic:cNvPicPr>
                  </pic:nvPicPr>
                  <pic:blipFill>
                    <a:blip r:embed="rId15"/>
                    <a:stretch>
                      <a:fillRect/>
                    </a:stretch>
                  </pic:blipFill>
                  <pic:spPr>
                    <a:xfrm>
                      <a:off x="0" y="0"/>
                      <a:ext cx="8942070" cy="5642610"/>
                    </a:xfrm>
                    <a:prstGeom prst="rect">
                      <a:avLst/>
                    </a:prstGeom>
                  </pic:spPr>
                </pic:pic>
              </a:graphicData>
            </a:graphic>
          </wp:inline>
        </w:drawing>
      </w:r>
      <w:bookmarkStart w:id="206" w:name="_Toc29390"/>
      <w:bookmarkStart w:id="207" w:name="_Toc85530830"/>
      <w:bookmarkEnd w:id="206"/>
      <w:bookmarkEnd w:id="207"/>
    </w:p>
    <w:sectPr w:rsidR="00D42DE4" w:rsidRPr="008861AC" w:rsidSect="008861AC">
      <w:footerReference w:type="default" r:id="rId1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3ED" w:rsidRDefault="00CA23ED" w:rsidP="00D42DE4">
      <w:r>
        <w:separator/>
      </w:r>
    </w:p>
  </w:endnote>
  <w:endnote w:type="continuationSeparator" w:id="1">
    <w:p w:rsidR="00CA23ED" w:rsidRDefault="00CA23ED" w:rsidP="00D42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E4" w:rsidRDefault="00D42D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E4" w:rsidRDefault="00D42D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E4" w:rsidRDefault="00D42DE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E4" w:rsidRDefault="00D42DE4">
    <w:pPr>
      <w:pStyle w:val="a5"/>
    </w:pPr>
    <w:r>
      <w:pict>
        <v:shapetype id="_x0000_t202" coordsize="21600,21600" o:spt="202" path="m,l,21600r21600,l21600,xe">
          <v:stroke joinstyle="miter"/>
          <v:path gradientshapeok="t" o:connecttype="rect"/>
        </v:shapetype>
        <v:shape id="_x0000_s2052"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filled="f" stroked="f" strokeweight=".5pt">
          <v:textbox style="mso-fit-shape-to-text:t" inset="0,0,0,0">
            <w:txbxContent>
              <w:p w:rsidR="00D42DE4" w:rsidRDefault="00D42DE4">
                <w:pPr>
                  <w:pStyle w:val="a5"/>
                </w:pPr>
                <w:r>
                  <w:fldChar w:fldCharType="begin"/>
                </w:r>
                <w:r w:rsidR="00CA23ED">
                  <w:instrText xml:space="preserve"> PAGE  \* MERGEFORMAT </w:instrText>
                </w:r>
                <w:r>
                  <w:fldChar w:fldCharType="separate"/>
                </w:r>
                <w:r w:rsidR="008861AC">
                  <w:rPr>
                    <w:noProof/>
                  </w:rPr>
                  <w:t>IV</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E4" w:rsidRDefault="00D42DE4">
    <w:pPr>
      <w:pStyle w:val="a5"/>
    </w:pPr>
    <w: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filled="f" stroked="f" strokeweight=".5pt">
          <v:textbox style="mso-fit-shape-to-text:t" inset="0,0,0,0">
            <w:txbxContent>
              <w:p w:rsidR="00D42DE4" w:rsidRDefault="00D42DE4">
                <w:pPr>
                  <w:pStyle w:val="a5"/>
                </w:pPr>
                <w:r>
                  <w:fldChar w:fldCharType="begin"/>
                </w:r>
                <w:r w:rsidR="00CA23ED">
                  <w:instrText xml:space="preserve"> PAGE  \* MERGEFORMAT </w:instrText>
                </w:r>
                <w:r>
                  <w:fldChar w:fldCharType="separate"/>
                </w:r>
                <w:r w:rsidR="008861AC">
                  <w:rPr>
                    <w:noProof/>
                  </w:rPr>
                  <w:t>75</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E4" w:rsidRDefault="00D42DE4">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filled="f" stroked="f" strokeweight=".5pt">
          <v:textbox style="mso-fit-shape-to-text:t" inset="0,0,0,0">
            <w:txbxContent>
              <w:p w:rsidR="00D42DE4" w:rsidRDefault="00D42DE4">
                <w:pPr>
                  <w:pStyle w:val="a5"/>
                </w:pPr>
                <w:r>
                  <w:fldChar w:fldCharType="begin"/>
                </w:r>
                <w:r w:rsidR="00CA23ED">
                  <w:instrText xml:space="preserve"> PAGE  \* MERGEFORMAT </w:instrText>
                </w:r>
                <w:r>
                  <w:fldChar w:fldCharType="separate"/>
                </w:r>
                <w:r w:rsidR="008861AC">
                  <w:rPr>
                    <w:noProof/>
                  </w:rPr>
                  <w:t>76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3ED" w:rsidRDefault="00CA23ED" w:rsidP="00D42DE4">
      <w:r>
        <w:separator/>
      </w:r>
    </w:p>
  </w:footnote>
  <w:footnote w:type="continuationSeparator" w:id="1">
    <w:p w:rsidR="00CA23ED" w:rsidRDefault="00CA23ED" w:rsidP="00D42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E4" w:rsidRDefault="00D42DE4">
    <w:pPr>
      <w:spacing w:line="1" w:lineRule="exact"/>
    </w:pPr>
    <w:r>
      <w:pict>
        <v:shapetype id="_x0000_t32" coordsize="21600,21600" o:spt="32" o:oned="t" path="m,l21600,21600e" filled="f">
          <v:path arrowok="t" fillok="f" o:connecttype="none"/>
          <o:lock v:ext="edit" shapetype="t"/>
        </v:shapetype>
        <v:shape id="Shape 24" o:spid="_x0000_s2053" type="#_x0000_t32" style="position:absolute;left:0;text-align:left;margin-left:87.8pt;margin-top:62pt;width:418.15pt;height:0;z-index:-251656192;mso-position-horizontal-relative:page;mso-position-vertical-relative:page" o:gfxdata="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A6s7DXAAAADAEAAA8A&#10;AAAAAAAAAQAgAAAAIgAAAGRycy9kb3ducmV2LnhtbFBLAQIUABQAAAAIAIdO4kAXuaznpgEAAFwD&#10;AAAOAAAAAAAAAAEAIAAAACYBAABkcnMvZTJvRG9jLnhtbFBLBQYAAAAABgAGAFkBAAA+BQAAAAA=&#10;" strokecolor="white"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3289D3"/>
    <w:multiLevelType w:val="multilevel"/>
    <w:tmpl w:val="EC3289D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D36D4"/>
    <w:multiLevelType w:val="singleLevel"/>
    <w:tmpl w:val="10CD36D4"/>
    <w:lvl w:ilvl="0">
      <w:start w:val="1"/>
      <w:numFmt w:val="bullet"/>
      <w:lvlText w:val=""/>
      <w:lvlJc w:val="left"/>
      <w:pPr>
        <w:ind w:left="420" w:hanging="420"/>
      </w:pPr>
      <w:rPr>
        <w:rFonts w:ascii="Wingdings" w:hAnsi="Wingdings" w:hint="default"/>
      </w:rPr>
    </w:lvl>
  </w:abstractNum>
  <w:abstractNum w:abstractNumId="2">
    <w:nsid w:val="768D12D6"/>
    <w:multiLevelType w:val="singleLevel"/>
    <w:tmpl w:val="768D12D6"/>
    <w:lvl w:ilvl="0">
      <w:start w:val="1"/>
      <w:numFmt w:val="bullet"/>
      <w:lvlText w:val=""/>
      <w:lvlJc w:val="left"/>
      <w:pPr>
        <w:ind w:left="420" w:hanging="420"/>
      </w:pPr>
      <w:rPr>
        <w:rFonts w:ascii="Wingdings" w:hAnsi="Wingdings" w:hint="default"/>
      </w:rPr>
    </w:lvl>
  </w:abstractNum>
  <w:abstractNum w:abstractNumId="3">
    <w:nsid w:val="7B3C0AB3"/>
    <w:multiLevelType w:val="singleLevel"/>
    <w:tmpl w:val="7B3C0AB3"/>
    <w:lvl w:ilvl="0">
      <w:start w:val="1"/>
      <w:numFmt w:val="bullet"/>
      <w:lvlText w:val=""/>
      <w:lvlJc w:val="left"/>
      <w:pPr>
        <w:ind w:left="42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fillcolor="white">
      <v:fill color="white"/>
    </o:shapedefaults>
    <o:shapelayout v:ext="edit">
      <o:idmap v:ext="edit" data="2"/>
      <o:rules v:ext="edit">
        <o:r id="V:Rule1" type="connector" idref="#Shape 2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3F11"/>
    <w:rsid w:val="EED62826"/>
    <w:rsid w:val="000638A8"/>
    <w:rsid w:val="000C3F11"/>
    <w:rsid w:val="004C6335"/>
    <w:rsid w:val="007A6913"/>
    <w:rsid w:val="008861AC"/>
    <w:rsid w:val="00AE7AB9"/>
    <w:rsid w:val="00CA23ED"/>
    <w:rsid w:val="00CB1E22"/>
    <w:rsid w:val="00D101B9"/>
    <w:rsid w:val="00D42DE4"/>
    <w:rsid w:val="00E1668D"/>
    <w:rsid w:val="00F66F31"/>
    <w:rsid w:val="01372E3F"/>
    <w:rsid w:val="01494DEA"/>
    <w:rsid w:val="01733054"/>
    <w:rsid w:val="01882760"/>
    <w:rsid w:val="01A324E9"/>
    <w:rsid w:val="01AE4410"/>
    <w:rsid w:val="01E77887"/>
    <w:rsid w:val="01E970AF"/>
    <w:rsid w:val="024D0381"/>
    <w:rsid w:val="0261564F"/>
    <w:rsid w:val="02987342"/>
    <w:rsid w:val="02D130D1"/>
    <w:rsid w:val="02F3412C"/>
    <w:rsid w:val="030253AF"/>
    <w:rsid w:val="0315040D"/>
    <w:rsid w:val="031F0A6C"/>
    <w:rsid w:val="032E13D3"/>
    <w:rsid w:val="03440269"/>
    <w:rsid w:val="036C6587"/>
    <w:rsid w:val="037021FA"/>
    <w:rsid w:val="03757128"/>
    <w:rsid w:val="037936EC"/>
    <w:rsid w:val="03803274"/>
    <w:rsid w:val="03AD0A72"/>
    <w:rsid w:val="03AE7F16"/>
    <w:rsid w:val="03B30919"/>
    <w:rsid w:val="03D065E4"/>
    <w:rsid w:val="03D46D7B"/>
    <w:rsid w:val="03E40D91"/>
    <w:rsid w:val="03FC0A3C"/>
    <w:rsid w:val="042B4E46"/>
    <w:rsid w:val="04497B0F"/>
    <w:rsid w:val="046B171B"/>
    <w:rsid w:val="046D37AE"/>
    <w:rsid w:val="04754611"/>
    <w:rsid w:val="04A5782F"/>
    <w:rsid w:val="04AA6644"/>
    <w:rsid w:val="04C44C50"/>
    <w:rsid w:val="04D035F5"/>
    <w:rsid w:val="04D9113C"/>
    <w:rsid w:val="04E12647"/>
    <w:rsid w:val="04E26837"/>
    <w:rsid w:val="04E71358"/>
    <w:rsid w:val="04F32FD4"/>
    <w:rsid w:val="04F50C52"/>
    <w:rsid w:val="05021460"/>
    <w:rsid w:val="051536FE"/>
    <w:rsid w:val="055F1458"/>
    <w:rsid w:val="057B0C65"/>
    <w:rsid w:val="057F1196"/>
    <w:rsid w:val="058469DF"/>
    <w:rsid w:val="058627FD"/>
    <w:rsid w:val="05A04881"/>
    <w:rsid w:val="05AC126A"/>
    <w:rsid w:val="05B20F4D"/>
    <w:rsid w:val="05B75838"/>
    <w:rsid w:val="05E25818"/>
    <w:rsid w:val="06493058"/>
    <w:rsid w:val="06506355"/>
    <w:rsid w:val="06844FB3"/>
    <w:rsid w:val="069A3EBB"/>
    <w:rsid w:val="06C51B74"/>
    <w:rsid w:val="06D975FB"/>
    <w:rsid w:val="06E570B0"/>
    <w:rsid w:val="06EF1A2C"/>
    <w:rsid w:val="073F064E"/>
    <w:rsid w:val="075D4630"/>
    <w:rsid w:val="07C7143F"/>
    <w:rsid w:val="07F24004"/>
    <w:rsid w:val="07F5172C"/>
    <w:rsid w:val="07F848E2"/>
    <w:rsid w:val="07FF209B"/>
    <w:rsid w:val="081B3BDB"/>
    <w:rsid w:val="081F5AD7"/>
    <w:rsid w:val="0847512D"/>
    <w:rsid w:val="084762C4"/>
    <w:rsid w:val="085E2374"/>
    <w:rsid w:val="08834CC4"/>
    <w:rsid w:val="088E2E56"/>
    <w:rsid w:val="08971693"/>
    <w:rsid w:val="08AF3CFA"/>
    <w:rsid w:val="08C129D5"/>
    <w:rsid w:val="08C75DEB"/>
    <w:rsid w:val="08D47413"/>
    <w:rsid w:val="08D8430A"/>
    <w:rsid w:val="08EF15EA"/>
    <w:rsid w:val="08F32F05"/>
    <w:rsid w:val="08F864CB"/>
    <w:rsid w:val="09110338"/>
    <w:rsid w:val="09192825"/>
    <w:rsid w:val="093C07E0"/>
    <w:rsid w:val="093D170F"/>
    <w:rsid w:val="09B378D3"/>
    <w:rsid w:val="09B74D83"/>
    <w:rsid w:val="0A1A7788"/>
    <w:rsid w:val="0A234E10"/>
    <w:rsid w:val="0A9B20EB"/>
    <w:rsid w:val="0A9D2240"/>
    <w:rsid w:val="0AE15C4D"/>
    <w:rsid w:val="0B080724"/>
    <w:rsid w:val="0B082DA4"/>
    <w:rsid w:val="0B0A65C0"/>
    <w:rsid w:val="0B4321D9"/>
    <w:rsid w:val="0B485BFE"/>
    <w:rsid w:val="0B5838C0"/>
    <w:rsid w:val="0B601FED"/>
    <w:rsid w:val="0BA11343"/>
    <w:rsid w:val="0BC07B55"/>
    <w:rsid w:val="0BC373E1"/>
    <w:rsid w:val="0BC42592"/>
    <w:rsid w:val="0BC937E1"/>
    <w:rsid w:val="0BCE236B"/>
    <w:rsid w:val="0BEB7A8A"/>
    <w:rsid w:val="0BFC2872"/>
    <w:rsid w:val="0C072485"/>
    <w:rsid w:val="0C686809"/>
    <w:rsid w:val="0C6A359E"/>
    <w:rsid w:val="0CAB3FC9"/>
    <w:rsid w:val="0CF13C91"/>
    <w:rsid w:val="0D59344B"/>
    <w:rsid w:val="0D78238B"/>
    <w:rsid w:val="0D8F102F"/>
    <w:rsid w:val="0D9D08A8"/>
    <w:rsid w:val="0D9E62E8"/>
    <w:rsid w:val="0DC62CC2"/>
    <w:rsid w:val="0DD458C2"/>
    <w:rsid w:val="0E1432EF"/>
    <w:rsid w:val="0E1A2C68"/>
    <w:rsid w:val="0E281838"/>
    <w:rsid w:val="0E3D358E"/>
    <w:rsid w:val="0E5701B8"/>
    <w:rsid w:val="0E59420A"/>
    <w:rsid w:val="0E6C3663"/>
    <w:rsid w:val="0E796876"/>
    <w:rsid w:val="0E8B24A0"/>
    <w:rsid w:val="0E933E0B"/>
    <w:rsid w:val="0EA474EE"/>
    <w:rsid w:val="0EA62C45"/>
    <w:rsid w:val="0ED5621B"/>
    <w:rsid w:val="0EE02FCE"/>
    <w:rsid w:val="0EE559E0"/>
    <w:rsid w:val="0F021CDF"/>
    <w:rsid w:val="0F254FDE"/>
    <w:rsid w:val="0F282EE0"/>
    <w:rsid w:val="0F637A6F"/>
    <w:rsid w:val="0F6C34FA"/>
    <w:rsid w:val="0F8C0B93"/>
    <w:rsid w:val="0F8F7634"/>
    <w:rsid w:val="0F96641E"/>
    <w:rsid w:val="0FA051AF"/>
    <w:rsid w:val="0FA55323"/>
    <w:rsid w:val="100644A5"/>
    <w:rsid w:val="10075CB3"/>
    <w:rsid w:val="101F5E6B"/>
    <w:rsid w:val="10393C2E"/>
    <w:rsid w:val="10666866"/>
    <w:rsid w:val="10691805"/>
    <w:rsid w:val="107779A6"/>
    <w:rsid w:val="109144D2"/>
    <w:rsid w:val="10926330"/>
    <w:rsid w:val="10A30050"/>
    <w:rsid w:val="10A869E0"/>
    <w:rsid w:val="10AA5A04"/>
    <w:rsid w:val="10AD0C8E"/>
    <w:rsid w:val="110D1D31"/>
    <w:rsid w:val="11287C9D"/>
    <w:rsid w:val="11345882"/>
    <w:rsid w:val="11360391"/>
    <w:rsid w:val="116D42EF"/>
    <w:rsid w:val="117E79A6"/>
    <w:rsid w:val="11831C4F"/>
    <w:rsid w:val="11A51171"/>
    <w:rsid w:val="11C63DC2"/>
    <w:rsid w:val="11E45B6B"/>
    <w:rsid w:val="11F23D36"/>
    <w:rsid w:val="11F32687"/>
    <w:rsid w:val="12166DF5"/>
    <w:rsid w:val="12334F71"/>
    <w:rsid w:val="12420E48"/>
    <w:rsid w:val="12862060"/>
    <w:rsid w:val="12A54571"/>
    <w:rsid w:val="12A841EF"/>
    <w:rsid w:val="12B33C5A"/>
    <w:rsid w:val="12BA152F"/>
    <w:rsid w:val="12CB18A0"/>
    <w:rsid w:val="12D01F73"/>
    <w:rsid w:val="13225964"/>
    <w:rsid w:val="13547AE7"/>
    <w:rsid w:val="13645B53"/>
    <w:rsid w:val="13817478"/>
    <w:rsid w:val="13830ED7"/>
    <w:rsid w:val="13A54D4E"/>
    <w:rsid w:val="13C431BF"/>
    <w:rsid w:val="13E62C51"/>
    <w:rsid w:val="14024B45"/>
    <w:rsid w:val="14076907"/>
    <w:rsid w:val="14076B52"/>
    <w:rsid w:val="140D6614"/>
    <w:rsid w:val="14152CD6"/>
    <w:rsid w:val="1422642A"/>
    <w:rsid w:val="1428428A"/>
    <w:rsid w:val="143D7E78"/>
    <w:rsid w:val="14412F05"/>
    <w:rsid w:val="144E0188"/>
    <w:rsid w:val="14516890"/>
    <w:rsid w:val="148C25DC"/>
    <w:rsid w:val="14A52910"/>
    <w:rsid w:val="14CC3302"/>
    <w:rsid w:val="14EF3DCE"/>
    <w:rsid w:val="14FE5AEA"/>
    <w:rsid w:val="14FF25AD"/>
    <w:rsid w:val="15085647"/>
    <w:rsid w:val="15113D4D"/>
    <w:rsid w:val="15193526"/>
    <w:rsid w:val="153A3E3D"/>
    <w:rsid w:val="15470781"/>
    <w:rsid w:val="15594F6B"/>
    <w:rsid w:val="15727B8F"/>
    <w:rsid w:val="157F2504"/>
    <w:rsid w:val="15847D77"/>
    <w:rsid w:val="158C5C68"/>
    <w:rsid w:val="15BD5F70"/>
    <w:rsid w:val="15CD41BF"/>
    <w:rsid w:val="162B44E7"/>
    <w:rsid w:val="163F3E27"/>
    <w:rsid w:val="166B44DE"/>
    <w:rsid w:val="168D25F7"/>
    <w:rsid w:val="16FF6190"/>
    <w:rsid w:val="172E601B"/>
    <w:rsid w:val="17402949"/>
    <w:rsid w:val="17481711"/>
    <w:rsid w:val="17613A8C"/>
    <w:rsid w:val="1781700F"/>
    <w:rsid w:val="178178A0"/>
    <w:rsid w:val="17841003"/>
    <w:rsid w:val="178E6064"/>
    <w:rsid w:val="17C21AF9"/>
    <w:rsid w:val="17CA3592"/>
    <w:rsid w:val="17CA5724"/>
    <w:rsid w:val="17EC20ED"/>
    <w:rsid w:val="180F150B"/>
    <w:rsid w:val="184B07E8"/>
    <w:rsid w:val="18937CFA"/>
    <w:rsid w:val="18B867FD"/>
    <w:rsid w:val="18C82B09"/>
    <w:rsid w:val="18D65DA9"/>
    <w:rsid w:val="18D77FE3"/>
    <w:rsid w:val="18E16096"/>
    <w:rsid w:val="194567F4"/>
    <w:rsid w:val="19621D64"/>
    <w:rsid w:val="19662322"/>
    <w:rsid w:val="197067AC"/>
    <w:rsid w:val="19993E17"/>
    <w:rsid w:val="19B34BD8"/>
    <w:rsid w:val="19B77E5D"/>
    <w:rsid w:val="19E45084"/>
    <w:rsid w:val="1A004EF9"/>
    <w:rsid w:val="1A1A0D53"/>
    <w:rsid w:val="1A1C1727"/>
    <w:rsid w:val="1A2228AB"/>
    <w:rsid w:val="1A254E44"/>
    <w:rsid w:val="1A407C97"/>
    <w:rsid w:val="1A464848"/>
    <w:rsid w:val="1A6A3A95"/>
    <w:rsid w:val="1A6F17BF"/>
    <w:rsid w:val="1AA81765"/>
    <w:rsid w:val="1AE875E9"/>
    <w:rsid w:val="1AF57E02"/>
    <w:rsid w:val="1AF77EAE"/>
    <w:rsid w:val="1AF93F31"/>
    <w:rsid w:val="1B012A3B"/>
    <w:rsid w:val="1B35777D"/>
    <w:rsid w:val="1B373847"/>
    <w:rsid w:val="1B392AF8"/>
    <w:rsid w:val="1B76330D"/>
    <w:rsid w:val="1B8730C6"/>
    <w:rsid w:val="1B9F3833"/>
    <w:rsid w:val="1BA809D0"/>
    <w:rsid w:val="1BE834B9"/>
    <w:rsid w:val="1BFE4A94"/>
    <w:rsid w:val="1C1B73F4"/>
    <w:rsid w:val="1C1D07F8"/>
    <w:rsid w:val="1C487C42"/>
    <w:rsid w:val="1C5E34E7"/>
    <w:rsid w:val="1C6E39C8"/>
    <w:rsid w:val="1C7F3C8C"/>
    <w:rsid w:val="1C85514A"/>
    <w:rsid w:val="1C89359F"/>
    <w:rsid w:val="1CA35C43"/>
    <w:rsid w:val="1CDC1BD7"/>
    <w:rsid w:val="1CDE6C24"/>
    <w:rsid w:val="1CEF21A0"/>
    <w:rsid w:val="1CFE667D"/>
    <w:rsid w:val="1D064AC6"/>
    <w:rsid w:val="1D344C11"/>
    <w:rsid w:val="1D354433"/>
    <w:rsid w:val="1D5B7D3A"/>
    <w:rsid w:val="1D5C12A7"/>
    <w:rsid w:val="1D994123"/>
    <w:rsid w:val="1DDA597D"/>
    <w:rsid w:val="1DE942A4"/>
    <w:rsid w:val="1E566AFB"/>
    <w:rsid w:val="1E637A31"/>
    <w:rsid w:val="1E6747D7"/>
    <w:rsid w:val="1E76488D"/>
    <w:rsid w:val="1E922202"/>
    <w:rsid w:val="1EA12E93"/>
    <w:rsid w:val="1EA2204E"/>
    <w:rsid w:val="1EB4433B"/>
    <w:rsid w:val="1EEF2DC1"/>
    <w:rsid w:val="1EFF4D8B"/>
    <w:rsid w:val="1F026D5E"/>
    <w:rsid w:val="1F195006"/>
    <w:rsid w:val="1F1F6EAE"/>
    <w:rsid w:val="1F6815C4"/>
    <w:rsid w:val="1FA66CBB"/>
    <w:rsid w:val="1FAD68DB"/>
    <w:rsid w:val="1FCC2EFF"/>
    <w:rsid w:val="200909EA"/>
    <w:rsid w:val="20180A37"/>
    <w:rsid w:val="202660E9"/>
    <w:rsid w:val="205D569C"/>
    <w:rsid w:val="206326AF"/>
    <w:rsid w:val="20682883"/>
    <w:rsid w:val="20832F1E"/>
    <w:rsid w:val="208E5FC5"/>
    <w:rsid w:val="20903530"/>
    <w:rsid w:val="209806E0"/>
    <w:rsid w:val="209C7DBC"/>
    <w:rsid w:val="20A7418C"/>
    <w:rsid w:val="20C63A26"/>
    <w:rsid w:val="20FF7A63"/>
    <w:rsid w:val="210879CE"/>
    <w:rsid w:val="211C7E6A"/>
    <w:rsid w:val="216141BD"/>
    <w:rsid w:val="218876C9"/>
    <w:rsid w:val="219527DC"/>
    <w:rsid w:val="21DB51BA"/>
    <w:rsid w:val="21F52296"/>
    <w:rsid w:val="224A458F"/>
    <w:rsid w:val="226245ED"/>
    <w:rsid w:val="226D1621"/>
    <w:rsid w:val="226E56FD"/>
    <w:rsid w:val="2283017D"/>
    <w:rsid w:val="22AC0BD7"/>
    <w:rsid w:val="22C36671"/>
    <w:rsid w:val="22DB7CBF"/>
    <w:rsid w:val="22DF34C6"/>
    <w:rsid w:val="22F17A17"/>
    <w:rsid w:val="232D67B2"/>
    <w:rsid w:val="23447C3E"/>
    <w:rsid w:val="23544749"/>
    <w:rsid w:val="23690F67"/>
    <w:rsid w:val="23810484"/>
    <w:rsid w:val="2393516D"/>
    <w:rsid w:val="23984067"/>
    <w:rsid w:val="23CD22E9"/>
    <w:rsid w:val="23D273C8"/>
    <w:rsid w:val="23E66539"/>
    <w:rsid w:val="24081F7A"/>
    <w:rsid w:val="240A1AAE"/>
    <w:rsid w:val="24381FA0"/>
    <w:rsid w:val="244C488B"/>
    <w:rsid w:val="249D2936"/>
    <w:rsid w:val="24CD20C1"/>
    <w:rsid w:val="24CE0F57"/>
    <w:rsid w:val="24D43D28"/>
    <w:rsid w:val="24D75903"/>
    <w:rsid w:val="25091F43"/>
    <w:rsid w:val="253854B2"/>
    <w:rsid w:val="25634B0C"/>
    <w:rsid w:val="258F6CCB"/>
    <w:rsid w:val="25B1523E"/>
    <w:rsid w:val="25C94365"/>
    <w:rsid w:val="25CF5900"/>
    <w:rsid w:val="25D975A5"/>
    <w:rsid w:val="25EB7798"/>
    <w:rsid w:val="25FC16FA"/>
    <w:rsid w:val="26121868"/>
    <w:rsid w:val="262D0AAF"/>
    <w:rsid w:val="262E597C"/>
    <w:rsid w:val="2637444B"/>
    <w:rsid w:val="263B5E20"/>
    <w:rsid w:val="26562AF5"/>
    <w:rsid w:val="266425E0"/>
    <w:rsid w:val="26AC1008"/>
    <w:rsid w:val="26B1469D"/>
    <w:rsid w:val="26BB5A5B"/>
    <w:rsid w:val="26E01966"/>
    <w:rsid w:val="26EF4714"/>
    <w:rsid w:val="26F33D13"/>
    <w:rsid w:val="27105FAB"/>
    <w:rsid w:val="27322D45"/>
    <w:rsid w:val="27504BCA"/>
    <w:rsid w:val="27BF69F9"/>
    <w:rsid w:val="27DC4CB2"/>
    <w:rsid w:val="27FB09CD"/>
    <w:rsid w:val="2810627B"/>
    <w:rsid w:val="281A1470"/>
    <w:rsid w:val="28476150"/>
    <w:rsid w:val="286C1304"/>
    <w:rsid w:val="28B25F7E"/>
    <w:rsid w:val="28FE3B37"/>
    <w:rsid w:val="2902752D"/>
    <w:rsid w:val="2920429C"/>
    <w:rsid w:val="292059AB"/>
    <w:rsid w:val="293318F0"/>
    <w:rsid w:val="29341AF5"/>
    <w:rsid w:val="296025DE"/>
    <w:rsid w:val="296467F7"/>
    <w:rsid w:val="2965155D"/>
    <w:rsid w:val="29752839"/>
    <w:rsid w:val="29787991"/>
    <w:rsid w:val="299D1AD9"/>
    <w:rsid w:val="29B638DF"/>
    <w:rsid w:val="29B873FD"/>
    <w:rsid w:val="29D33A99"/>
    <w:rsid w:val="2A1265DD"/>
    <w:rsid w:val="2A333F85"/>
    <w:rsid w:val="2A4233CB"/>
    <w:rsid w:val="2A4B2B99"/>
    <w:rsid w:val="2A6B1546"/>
    <w:rsid w:val="2A746B10"/>
    <w:rsid w:val="2A753876"/>
    <w:rsid w:val="2A7E50D1"/>
    <w:rsid w:val="2A846AAC"/>
    <w:rsid w:val="2AAE5BD2"/>
    <w:rsid w:val="2AB20EC2"/>
    <w:rsid w:val="2ABA4EDE"/>
    <w:rsid w:val="2AC5289F"/>
    <w:rsid w:val="2AE77CF9"/>
    <w:rsid w:val="2AF27778"/>
    <w:rsid w:val="2AFB7231"/>
    <w:rsid w:val="2B165CB2"/>
    <w:rsid w:val="2B465B0F"/>
    <w:rsid w:val="2B4C4BD7"/>
    <w:rsid w:val="2B5E283B"/>
    <w:rsid w:val="2B936BAA"/>
    <w:rsid w:val="2BB43173"/>
    <w:rsid w:val="2BB83929"/>
    <w:rsid w:val="2BC5148E"/>
    <w:rsid w:val="2BD57353"/>
    <w:rsid w:val="2C170B4A"/>
    <w:rsid w:val="2C857CAC"/>
    <w:rsid w:val="2C8D538B"/>
    <w:rsid w:val="2C9B7E68"/>
    <w:rsid w:val="2CDD52EF"/>
    <w:rsid w:val="2D042389"/>
    <w:rsid w:val="2D0E204B"/>
    <w:rsid w:val="2D11636C"/>
    <w:rsid w:val="2D444B84"/>
    <w:rsid w:val="2D4A70E6"/>
    <w:rsid w:val="2D5237FB"/>
    <w:rsid w:val="2D84312E"/>
    <w:rsid w:val="2D8A21A8"/>
    <w:rsid w:val="2DBB1045"/>
    <w:rsid w:val="2DEF104C"/>
    <w:rsid w:val="2E0161EB"/>
    <w:rsid w:val="2E116E01"/>
    <w:rsid w:val="2E177774"/>
    <w:rsid w:val="2E230BDB"/>
    <w:rsid w:val="2E2902D4"/>
    <w:rsid w:val="2E4E30EC"/>
    <w:rsid w:val="2E6B73D6"/>
    <w:rsid w:val="2E772B1F"/>
    <w:rsid w:val="2E9A2875"/>
    <w:rsid w:val="2E9C5C07"/>
    <w:rsid w:val="2EBC6A4F"/>
    <w:rsid w:val="2EC90444"/>
    <w:rsid w:val="2ED5008D"/>
    <w:rsid w:val="2F263CDC"/>
    <w:rsid w:val="2F2F6CD6"/>
    <w:rsid w:val="2F40615E"/>
    <w:rsid w:val="2F657263"/>
    <w:rsid w:val="2F673A98"/>
    <w:rsid w:val="2F751F8E"/>
    <w:rsid w:val="2F947791"/>
    <w:rsid w:val="2F966214"/>
    <w:rsid w:val="2FA610AC"/>
    <w:rsid w:val="2FBE471E"/>
    <w:rsid w:val="2FE67B8B"/>
    <w:rsid w:val="2FFF6268"/>
    <w:rsid w:val="300D443D"/>
    <w:rsid w:val="302F1268"/>
    <w:rsid w:val="304D757E"/>
    <w:rsid w:val="305B2B3D"/>
    <w:rsid w:val="309F290F"/>
    <w:rsid w:val="30B5533B"/>
    <w:rsid w:val="30BA6285"/>
    <w:rsid w:val="30BD1DCD"/>
    <w:rsid w:val="314E0A48"/>
    <w:rsid w:val="316F5DC0"/>
    <w:rsid w:val="3186135C"/>
    <w:rsid w:val="318B7E5C"/>
    <w:rsid w:val="3192385D"/>
    <w:rsid w:val="319A2AA7"/>
    <w:rsid w:val="31B73E3D"/>
    <w:rsid w:val="31B749C4"/>
    <w:rsid w:val="31CF685F"/>
    <w:rsid w:val="31D755C2"/>
    <w:rsid w:val="31E02BA3"/>
    <w:rsid w:val="32096215"/>
    <w:rsid w:val="321B25EB"/>
    <w:rsid w:val="32315D79"/>
    <w:rsid w:val="32324A04"/>
    <w:rsid w:val="3236297D"/>
    <w:rsid w:val="32401116"/>
    <w:rsid w:val="32A24A38"/>
    <w:rsid w:val="32B80F22"/>
    <w:rsid w:val="32B977B3"/>
    <w:rsid w:val="32FA5F0C"/>
    <w:rsid w:val="32FE1FD9"/>
    <w:rsid w:val="3301402B"/>
    <w:rsid w:val="330A7703"/>
    <w:rsid w:val="331B53F8"/>
    <w:rsid w:val="3330166F"/>
    <w:rsid w:val="33633317"/>
    <w:rsid w:val="339A27F7"/>
    <w:rsid w:val="33C04DBC"/>
    <w:rsid w:val="33F17945"/>
    <w:rsid w:val="33FF295F"/>
    <w:rsid w:val="34072379"/>
    <w:rsid w:val="340766F8"/>
    <w:rsid w:val="3456485E"/>
    <w:rsid w:val="34614F8B"/>
    <w:rsid w:val="347C6AE3"/>
    <w:rsid w:val="349C224A"/>
    <w:rsid w:val="34A22009"/>
    <w:rsid w:val="34C74867"/>
    <w:rsid w:val="34F605A6"/>
    <w:rsid w:val="34FA2A60"/>
    <w:rsid w:val="35167112"/>
    <w:rsid w:val="35226AC9"/>
    <w:rsid w:val="356042F6"/>
    <w:rsid w:val="35662394"/>
    <w:rsid w:val="356D121E"/>
    <w:rsid w:val="35700359"/>
    <w:rsid w:val="357A087F"/>
    <w:rsid w:val="359027A9"/>
    <w:rsid w:val="35A3560E"/>
    <w:rsid w:val="35AA386B"/>
    <w:rsid w:val="35B508A2"/>
    <w:rsid w:val="35CE0E66"/>
    <w:rsid w:val="35D42696"/>
    <w:rsid w:val="35E7034B"/>
    <w:rsid w:val="35E86141"/>
    <w:rsid w:val="35F32B8D"/>
    <w:rsid w:val="35FC399A"/>
    <w:rsid w:val="361967B4"/>
    <w:rsid w:val="361F02A5"/>
    <w:rsid w:val="361F13B2"/>
    <w:rsid w:val="362A4FDD"/>
    <w:rsid w:val="36323860"/>
    <w:rsid w:val="36484E32"/>
    <w:rsid w:val="364B47B1"/>
    <w:rsid w:val="36521F71"/>
    <w:rsid w:val="36832112"/>
    <w:rsid w:val="36A44A8E"/>
    <w:rsid w:val="36B36DF1"/>
    <w:rsid w:val="36D250A4"/>
    <w:rsid w:val="36D34284"/>
    <w:rsid w:val="37167909"/>
    <w:rsid w:val="3774714C"/>
    <w:rsid w:val="377E4112"/>
    <w:rsid w:val="378545ED"/>
    <w:rsid w:val="37C47B19"/>
    <w:rsid w:val="37F25055"/>
    <w:rsid w:val="380F0579"/>
    <w:rsid w:val="382C5545"/>
    <w:rsid w:val="382F7232"/>
    <w:rsid w:val="3856681A"/>
    <w:rsid w:val="386A0AD7"/>
    <w:rsid w:val="389D101A"/>
    <w:rsid w:val="38AA51BA"/>
    <w:rsid w:val="38C431D1"/>
    <w:rsid w:val="38CC37C4"/>
    <w:rsid w:val="38D007FF"/>
    <w:rsid w:val="39134CC4"/>
    <w:rsid w:val="391C7BFB"/>
    <w:rsid w:val="392027BC"/>
    <w:rsid w:val="392962CC"/>
    <w:rsid w:val="393A5DB0"/>
    <w:rsid w:val="395F671A"/>
    <w:rsid w:val="39674312"/>
    <w:rsid w:val="399661C0"/>
    <w:rsid w:val="39A207B9"/>
    <w:rsid w:val="39AB11B6"/>
    <w:rsid w:val="39BB753F"/>
    <w:rsid w:val="39D54349"/>
    <w:rsid w:val="3A011A8D"/>
    <w:rsid w:val="3A025A5F"/>
    <w:rsid w:val="3A2F5664"/>
    <w:rsid w:val="3A3060E3"/>
    <w:rsid w:val="3A32374C"/>
    <w:rsid w:val="3A4E1520"/>
    <w:rsid w:val="3A8575BA"/>
    <w:rsid w:val="3A8D2845"/>
    <w:rsid w:val="3A913256"/>
    <w:rsid w:val="3AA146E7"/>
    <w:rsid w:val="3ACA299A"/>
    <w:rsid w:val="3ACB24DB"/>
    <w:rsid w:val="3AE710BD"/>
    <w:rsid w:val="3AF737BE"/>
    <w:rsid w:val="3B0D363F"/>
    <w:rsid w:val="3B205BFF"/>
    <w:rsid w:val="3B3005C4"/>
    <w:rsid w:val="3B5B13A1"/>
    <w:rsid w:val="3B784BB3"/>
    <w:rsid w:val="3B9257F0"/>
    <w:rsid w:val="3B9428A9"/>
    <w:rsid w:val="3BC04B6E"/>
    <w:rsid w:val="3BC479EF"/>
    <w:rsid w:val="3BD30F30"/>
    <w:rsid w:val="3BF061F6"/>
    <w:rsid w:val="3C0B214C"/>
    <w:rsid w:val="3C14295E"/>
    <w:rsid w:val="3C2D1ACC"/>
    <w:rsid w:val="3C373392"/>
    <w:rsid w:val="3C9506A5"/>
    <w:rsid w:val="3C9D0AF2"/>
    <w:rsid w:val="3CD124FE"/>
    <w:rsid w:val="3CDA5727"/>
    <w:rsid w:val="3CDD6556"/>
    <w:rsid w:val="3D314EB4"/>
    <w:rsid w:val="3D4109D7"/>
    <w:rsid w:val="3D4458FE"/>
    <w:rsid w:val="3D511F77"/>
    <w:rsid w:val="3D5D55F9"/>
    <w:rsid w:val="3D633F91"/>
    <w:rsid w:val="3D7B5826"/>
    <w:rsid w:val="3D8C49FE"/>
    <w:rsid w:val="3DA95649"/>
    <w:rsid w:val="3DD64A11"/>
    <w:rsid w:val="3DD66FEC"/>
    <w:rsid w:val="3DEA67CE"/>
    <w:rsid w:val="3E2A3569"/>
    <w:rsid w:val="3E300253"/>
    <w:rsid w:val="3E6B214A"/>
    <w:rsid w:val="3E6C1357"/>
    <w:rsid w:val="3E7A5A90"/>
    <w:rsid w:val="3E95024A"/>
    <w:rsid w:val="3EA04B54"/>
    <w:rsid w:val="3EA13F5B"/>
    <w:rsid w:val="3ED731F7"/>
    <w:rsid w:val="3EEF500E"/>
    <w:rsid w:val="3EF91389"/>
    <w:rsid w:val="3EFC1CC9"/>
    <w:rsid w:val="3F0A64C5"/>
    <w:rsid w:val="3F150FE8"/>
    <w:rsid w:val="3F167091"/>
    <w:rsid w:val="3F5C5BED"/>
    <w:rsid w:val="3F8452FB"/>
    <w:rsid w:val="3F9F028B"/>
    <w:rsid w:val="3FB90CA1"/>
    <w:rsid w:val="3FC2276D"/>
    <w:rsid w:val="3FDA3FE6"/>
    <w:rsid w:val="3FDA4D4C"/>
    <w:rsid w:val="3FE678EB"/>
    <w:rsid w:val="40454932"/>
    <w:rsid w:val="405106B2"/>
    <w:rsid w:val="405E3AE9"/>
    <w:rsid w:val="40657EB9"/>
    <w:rsid w:val="40736AAE"/>
    <w:rsid w:val="407D4DAA"/>
    <w:rsid w:val="408D5333"/>
    <w:rsid w:val="409668C1"/>
    <w:rsid w:val="40BC7E25"/>
    <w:rsid w:val="40E6516B"/>
    <w:rsid w:val="40FC55F3"/>
    <w:rsid w:val="410A312E"/>
    <w:rsid w:val="411A3F5B"/>
    <w:rsid w:val="41256037"/>
    <w:rsid w:val="41310AF3"/>
    <w:rsid w:val="41A729E4"/>
    <w:rsid w:val="41AF6367"/>
    <w:rsid w:val="41DB78BC"/>
    <w:rsid w:val="41F65566"/>
    <w:rsid w:val="4210117C"/>
    <w:rsid w:val="42177034"/>
    <w:rsid w:val="423C124A"/>
    <w:rsid w:val="42462B9D"/>
    <w:rsid w:val="424B3769"/>
    <w:rsid w:val="42646569"/>
    <w:rsid w:val="4266380E"/>
    <w:rsid w:val="427447A1"/>
    <w:rsid w:val="427E73DE"/>
    <w:rsid w:val="42905B96"/>
    <w:rsid w:val="42A67168"/>
    <w:rsid w:val="42AE078F"/>
    <w:rsid w:val="42DF02A3"/>
    <w:rsid w:val="432E1347"/>
    <w:rsid w:val="435061E5"/>
    <w:rsid w:val="436112E1"/>
    <w:rsid w:val="43722658"/>
    <w:rsid w:val="43BC1276"/>
    <w:rsid w:val="440F4732"/>
    <w:rsid w:val="44A578BE"/>
    <w:rsid w:val="44AA28F6"/>
    <w:rsid w:val="44B4795E"/>
    <w:rsid w:val="459E2375"/>
    <w:rsid w:val="45A6455A"/>
    <w:rsid w:val="45EB2198"/>
    <w:rsid w:val="463F733A"/>
    <w:rsid w:val="46451B66"/>
    <w:rsid w:val="46502E36"/>
    <w:rsid w:val="466E079F"/>
    <w:rsid w:val="46A270B3"/>
    <w:rsid w:val="46A61E2C"/>
    <w:rsid w:val="46AE622B"/>
    <w:rsid w:val="46B578F1"/>
    <w:rsid w:val="46B601EB"/>
    <w:rsid w:val="46E61A38"/>
    <w:rsid w:val="4708739E"/>
    <w:rsid w:val="47206F70"/>
    <w:rsid w:val="474279B9"/>
    <w:rsid w:val="47431B5E"/>
    <w:rsid w:val="47651826"/>
    <w:rsid w:val="47BA0797"/>
    <w:rsid w:val="47CF108E"/>
    <w:rsid w:val="47F31846"/>
    <w:rsid w:val="47F97336"/>
    <w:rsid w:val="48052D95"/>
    <w:rsid w:val="48266C6D"/>
    <w:rsid w:val="482E3716"/>
    <w:rsid w:val="48531B40"/>
    <w:rsid w:val="48691B3D"/>
    <w:rsid w:val="48777BEB"/>
    <w:rsid w:val="48CA4795"/>
    <w:rsid w:val="48E736DC"/>
    <w:rsid w:val="48E81E1E"/>
    <w:rsid w:val="49101A07"/>
    <w:rsid w:val="491619C2"/>
    <w:rsid w:val="491E0AFA"/>
    <w:rsid w:val="49237C33"/>
    <w:rsid w:val="49324170"/>
    <w:rsid w:val="494D7BE9"/>
    <w:rsid w:val="49567965"/>
    <w:rsid w:val="496E5B7A"/>
    <w:rsid w:val="496F7618"/>
    <w:rsid w:val="4985680C"/>
    <w:rsid w:val="49A5573C"/>
    <w:rsid w:val="49B43922"/>
    <w:rsid w:val="49CC10B1"/>
    <w:rsid w:val="49DE3DF9"/>
    <w:rsid w:val="49F44700"/>
    <w:rsid w:val="4A2B405A"/>
    <w:rsid w:val="4A5D3856"/>
    <w:rsid w:val="4A6D5C62"/>
    <w:rsid w:val="4A900894"/>
    <w:rsid w:val="4AAB39C3"/>
    <w:rsid w:val="4ACD466D"/>
    <w:rsid w:val="4AE00F31"/>
    <w:rsid w:val="4AF41D1B"/>
    <w:rsid w:val="4B231642"/>
    <w:rsid w:val="4B437B28"/>
    <w:rsid w:val="4B5422AE"/>
    <w:rsid w:val="4B57571D"/>
    <w:rsid w:val="4B666AC2"/>
    <w:rsid w:val="4B692B0E"/>
    <w:rsid w:val="4B6C61B4"/>
    <w:rsid w:val="4B761FEE"/>
    <w:rsid w:val="4B9137E2"/>
    <w:rsid w:val="4BBD5522"/>
    <w:rsid w:val="4BBF70F3"/>
    <w:rsid w:val="4BD95EB8"/>
    <w:rsid w:val="4BDC651B"/>
    <w:rsid w:val="4BE60F5B"/>
    <w:rsid w:val="4BFD6EFE"/>
    <w:rsid w:val="4C0A695E"/>
    <w:rsid w:val="4C2C08CA"/>
    <w:rsid w:val="4C3B38B3"/>
    <w:rsid w:val="4C5107FB"/>
    <w:rsid w:val="4C923E46"/>
    <w:rsid w:val="4CA00856"/>
    <w:rsid w:val="4CDC03DC"/>
    <w:rsid w:val="4CF627F2"/>
    <w:rsid w:val="4D4509FA"/>
    <w:rsid w:val="4D500384"/>
    <w:rsid w:val="4D552C8F"/>
    <w:rsid w:val="4D595F36"/>
    <w:rsid w:val="4D714A69"/>
    <w:rsid w:val="4DA03C92"/>
    <w:rsid w:val="4DA3172F"/>
    <w:rsid w:val="4DAF6D27"/>
    <w:rsid w:val="4DFC49F0"/>
    <w:rsid w:val="4E145A90"/>
    <w:rsid w:val="4E470C91"/>
    <w:rsid w:val="4E525506"/>
    <w:rsid w:val="4E703C4D"/>
    <w:rsid w:val="4E9076A8"/>
    <w:rsid w:val="4EE807EA"/>
    <w:rsid w:val="4EE94FAC"/>
    <w:rsid w:val="4F1C5188"/>
    <w:rsid w:val="4F2C6944"/>
    <w:rsid w:val="4F3078AC"/>
    <w:rsid w:val="4F546432"/>
    <w:rsid w:val="4F8C1101"/>
    <w:rsid w:val="4FA352F7"/>
    <w:rsid w:val="4FA354BD"/>
    <w:rsid w:val="4FA52086"/>
    <w:rsid w:val="4FA73F17"/>
    <w:rsid w:val="4FC40955"/>
    <w:rsid w:val="4FFB5C04"/>
    <w:rsid w:val="500B35D1"/>
    <w:rsid w:val="501D201E"/>
    <w:rsid w:val="509B17D8"/>
    <w:rsid w:val="509F35F7"/>
    <w:rsid w:val="50A47DE8"/>
    <w:rsid w:val="50D96777"/>
    <w:rsid w:val="50EC3AC0"/>
    <w:rsid w:val="51112B2F"/>
    <w:rsid w:val="511E7449"/>
    <w:rsid w:val="514710C2"/>
    <w:rsid w:val="516E5C5C"/>
    <w:rsid w:val="519960CC"/>
    <w:rsid w:val="51C651FC"/>
    <w:rsid w:val="51C8534D"/>
    <w:rsid w:val="51D05FAF"/>
    <w:rsid w:val="521C6870"/>
    <w:rsid w:val="521D5E9B"/>
    <w:rsid w:val="52426FCA"/>
    <w:rsid w:val="525E12E0"/>
    <w:rsid w:val="528C45CC"/>
    <w:rsid w:val="52933D53"/>
    <w:rsid w:val="529F133B"/>
    <w:rsid w:val="52A450F7"/>
    <w:rsid w:val="52EF0B24"/>
    <w:rsid w:val="534752B6"/>
    <w:rsid w:val="53607807"/>
    <w:rsid w:val="5387258B"/>
    <w:rsid w:val="53CE4770"/>
    <w:rsid w:val="542D614E"/>
    <w:rsid w:val="546F072C"/>
    <w:rsid w:val="547F6E9B"/>
    <w:rsid w:val="54950D4C"/>
    <w:rsid w:val="54B34CC2"/>
    <w:rsid w:val="54BE516F"/>
    <w:rsid w:val="54C1489D"/>
    <w:rsid w:val="54D04EBF"/>
    <w:rsid w:val="54E04A73"/>
    <w:rsid w:val="54EF382A"/>
    <w:rsid w:val="557817F9"/>
    <w:rsid w:val="559347D8"/>
    <w:rsid w:val="55C844F0"/>
    <w:rsid w:val="55E80B20"/>
    <w:rsid w:val="560C6DC7"/>
    <w:rsid w:val="563C4D4A"/>
    <w:rsid w:val="563E743D"/>
    <w:rsid w:val="56501528"/>
    <w:rsid w:val="5652218C"/>
    <w:rsid w:val="569F5B16"/>
    <w:rsid w:val="56A874FB"/>
    <w:rsid w:val="56C43E4E"/>
    <w:rsid w:val="56D500E7"/>
    <w:rsid w:val="56E16800"/>
    <w:rsid w:val="56F83EE5"/>
    <w:rsid w:val="56FD422F"/>
    <w:rsid w:val="56FE35BF"/>
    <w:rsid w:val="571F50DE"/>
    <w:rsid w:val="573C4E22"/>
    <w:rsid w:val="574D1E50"/>
    <w:rsid w:val="57914433"/>
    <w:rsid w:val="57A50E80"/>
    <w:rsid w:val="57AB694C"/>
    <w:rsid w:val="57EF2F07"/>
    <w:rsid w:val="57FE584F"/>
    <w:rsid w:val="580619A4"/>
    <w:rsid w:val="58374BB7"/>
    <w:rsid w:val="583F4248"/>
    <w:rsid w:val="586C4558"/>
    <w:rsid w:val="587C4530"/>
    <w:rsid w:val="58885C2C"/>
    <w:rsid w:val="588E383E"/>
    <w:rsid w:val="58C359AD"/>
    <w:rsid w:val="58D52277"/>
    <w:rsid w:val="58E95BA9"/>
    <w:rsid w:val="58EA4760"/>
    <w:rsid w:val="58ED73EE"/>
    <w:rsid w:val="593A6404"/>
    <w:rsid w:val="59496C67"/>
    <w:rsid w:val="595F4F9A"/>
    <w:rsid w:val="59715F0C"/>
    <w:rsid w:val="599D3C31"/>
    <w:rsid w:val="599D3EC4"/>
    <w:rsid w:val="59AF0BA0"/>
    <w:rsid w:val="59C37B22"/>
    <w:rsid w:val="59EB7BDD"/>
    <w:rsid w:val="59FC029A"/>
    <w:rsid w:val="5A0742B1"/>
    <w:rsid w:val="5A2F2CD1"/>
    <w:rsid w:val="5AA01E84"/>
    <w:rsid w:val="5AB27B07"/>
    <w:rsid w:val="5AC83054"/>
    <w:rsid w:val="5AE61390"/>
    <w:rsid w:val="5AE8598B"/>
    <w:rsid w:val="5AF16613"/>
    <w:rsid w:val="5AF6682A"/>
    <w:rsid w:val="5AFC374A"/>
    <w:rsid w:val="5B017F2F"/>
    <w:rsid w:val="5B251966"/>
    <w:rsid w:val="5B5241A4"/>
    <w:rsid w:val="5B616648"/>
    <w:rsid w:val="5B766E34"/>
    <w:rsid w:val="5B9F00EF"/>
    <w:rsid w:val="5BDA1C48"/>
    <w:rsid w:val="5BE71B2C"/>
    <w:rsid w:val="5BE764E1"/>
    <w:rsid w:val="5BEE7942"/>
    <w:rsid w:val="5C4A4EBD"/>
    <w:rsid w:val="5C4F1357"/>
    <w:rsid w:val="5C531473"/>
    <w:rsid w:val="5C6F4617"/>
    <w:rsid w:val="5C7524E9"/>
    <w:rsid w:val="5C93631D"/>
    <w:rsid w:val="5CB42178"/>
    <w:rsid w:val="5CD9548D"/>
    <w:rsid w:val="5CE2303B"/>
    <w:rsid w:val="5CEA6C2A"/>
    <w:rsid w:val="5CEC20EF"/>
    <w:rsid w:val="5D080D83"/>
    <w:rsid w:val="5D0A522C"/>
    <w:rsid w:val="5D24250E"/>
    <w:rsid w:val="5D3C71E6"/>
    <w:rsid w:val="5D3D5337"/>
    <w:rsid w:val="5D427A2B"/>
    <w:rsid w:val="5D6866FD"/>
    <w:rsid w:val="5D6F0D40"/>
    <w:rsid w:val="5D7C6FEB"/>
    <w:rsid w:val="5D7F6ADB"/>
    <w:rsid w:val="5D855161"/>
    <w:rsid w:val="5D9401B2"/>
    <w:rsid w:val="5D953B1E"/>
    <w:rsid w:val="5D9F798D"/>
    <w:rsid w:val="5DAE735B"/>
    <w:rsid w:val="5DB22581"/>
    <w:rsid w:val="5DC10ECF"/>
    <w:rsid w:val="5DD13CAC"/>
    <w:rsid w:val="5DD21EBD"/>
    <w:rsid w:val="5DDC3F2E"/>
    <w:rsid w:val="5DE94804"/>
    <w:rsid w:val="5DF93870"/>
    <w:rsid w:val="5E035598"/>
    <w:rsid w:val="5E0E2971"/>
    <w:rsid w:val="5E5E663C"/>
    <w:rsid w:val="5E7A44C7"/>
    <w:rsid w:val="5E7B05EF"/>
    <w:rsid w:val="5E9770F3"/>
    <w:rsid w:val="5ED81189"/>
    <w:rsid w:val="5EE24A26"/>
    <w:rsid w:val="5EE32694"/>
    <w:rsid w:val="5F9226D6"/>
    <w:rsid w:val="5FB27537"/>
    <w:rsid w:val="5FE33B7B"/>
    <w:rsid w:val="5FE35614"/>
    <w:rsid w:val="5FEF7D0E"/>
    <w:rsid w:val="5FF47AD8"/>
    <w:rsid w:val="5FFF4E35"/>
    <w:rsid w:val="601458AF"/>
    <w:rsid w:val="602A0F80"/>
    <w:rsid w:val="60450AA3"/>
    <w:rsid w:val="604951D8"/>
    <w:rsid w:val="60974FEA"/>
    <w:rsid w:val="609E221E"/>
    <w:rsid w:val="60DE7879"/>
    <w:rsid w:val="61121767"/>
    <w:rsid w:val="611965F8"/>
    <w:rsid w:val="61322780"/>
    <w:rsid w:val="61341A17"/>
    <w:rsid w:val="61363955"/>
    <w:rsid w:val="61821E9C"/>
    <w:rsid w:val="61840B64"/>
    <w:rsid w:val="61A66EE0"/>
    <w:rsid w:val="61AC3D6B"/>
    <w:rsid w:val="61CA0907"/>
    <w:rsid w:val="61D174DD"/>
    <w:rsid w:val="61F84213"/>
    <w:rsid w:val="61FF03E1"/>
    <w:rsid w:val="6200643D"/>
    <w:rsid w:val="621D44B9"/>
    <w:rsid w:val="62425125"/>
    <w:rsid w:val="625A6999"/>
    <w:rsid w:val="6296177B"/>
    <w:rsid w:val="62994079"/>
    <w:rsid w:val="62B37CCF"/>
    <w:rsid w:val="62B725DC"/>
    <w:rsid w:val="62FD2521"/>
    <w:rsid w:val="6320422D"/>
    <w:rsid w:val="63604742"/>
    <w:rsid w:val="636B2789"/>
    <w:rsid w:val="6374157E"/>
    <w:rsid w:val="63972E69"/>
    <w:rsid w:val="63B6364E"/>
    <w:rsid w:val="63DC224C"/>
    <w:rsid w:val="63ED44DF"/>
    <w:rsid w:val="63F813F0"/>
    <w:rsid w:val="640C38BC"/>
    <w:rsid w:val="6411255A"/>
    <w:rsid w:val="642943D1"/>
    <w:rsid w:val="642B6B13"/>
    <w:rsid w:val="645A1B05"/>
    <w:rsid w:val="64694B64"/>
    <w:rsid w:val="647641DF"/>
    <w:rsid w:val="64802E83"/>
    <w:rsid w:val="648D7B28"/>
    <w:rsid w:val="64975011"/>
    <w:rsid w:val="649F0E30"/>
    <w:rsid w:val="64AC6924"/>
    <w:rsid w:val="64E37984"/>
    <w:rsid w:val="64E37D24"/>
    <w:rsid w:val="64F942B9"/>
    <w:rsid w:val="65333987"/>
    <w:rsid w:val="653C24F2"/>
    <w:rsid w:val="65617332"/>
    <w:rsid w:val="65855C00"/>
    <w:rsid w:val="65B7592A"/>
    <w:rsid w:val="65BA3B0A"/>
    <w:rsid w:val="65BD16DA"/>
    <w:rsid w:val="65D5458C"/>
    <w:rsid w:val="65EE5A53"/>
    <w:rsid w:val="661825AC"/>
    <w:rsid w:val="664C55A8"/>
    <w:rsid w:val="666415E2"/>
    <w:rsid w:val="666708B2"/>
    <w:rsid w:val="668561E3"/>
    <w:rsid w:val="669E7882"/>
    <w:rsid w:val="66AB2A54"/>
    <w:rsid w:val="66BB69DA"/>
    <w:rsid w:val="66F041B5"/>
    <w:rsid w:val="670F1E49"/>
    <w:rsid w:val="674C72F2"/>
    <w:rsid w:val="6753297C"/>
    <w:rsid w:val="677700BB"/>
    <w:rsid w:val="67770A68"/>
    <w:rsid w:val="67E92DA5"/>
    <w:rsid w:val="67F032F2"/>
    <w:rsid w:val="680C5B5A"/>
    <w:rsid w:val="6839025A"/>
    <w:rsid w:val="684419A6"/>
    <w:rsid w:val="68634486"/>
    <w:rsid w:val="68AD5F20"/>
    <w:rsid w:val="68B92F8E"/>
    <w:rsid w:val="68B977A4"/>
    <w:rsid w:val="68C1072B"/>
    <w:rsid w:val="68CB36BC"/>
    <w:rsid w:val="68D0638F"/>
    <w:rsid w:val="68D1700D"/>
    <w:rsid w:val="68F5742C"/>
    <w:rsid w:val="6933785A"/>
    <w:rsid w:val="693B29D0"/>
    <w:rsid w:val="6974195C"/>
    <w:rsid w:val="698E1781"/>
    <w:rsid w:val="69BD4C13"/>
    <w:rsid w:val="6A4C1D40"/>
    <w:rsid w:val="6A7C062B"/>
    <w:rsid w:val="6AA77654"/>
    <w:rsid w:val="6B13288C"/>
    <w:rsid w:val="6B19263F"/>
    <w:rsid w:val="6B243793"/>
    <w:rsid w:val="6B31765B"/>
    <w:rsid w:val="6B3F5E38"/>
    <w:rsid w:val="6B404DCD"/>
    <w:rsid w:val="6B513715"/>
    <w:rsid w:val="6B930322"/>
    <w:rsid w:val="6B9C07ED"/>
    <w:rsid w:val="6BB123D4"/>
    <w:rsid w:val="6BF53B5E"/>
    <w:rsid w:val="6C032CB9"/>
    <w:rsid w:val="6C0703C8"/>
    <w:rsid w:val="6C1A29F8"/>
    <w:rsid w:val="6C1A78E8"/>
    <w:rsid w:val="6C775BBB"/>
    <w:rsid w:val="6CA47220"/>
    <w:rsid w:val="6CEC6470"/>
    <w:rsid w:val="6CEF9494"/>
    <w:rsid w:val="6CF67191"/>
    <w:rsid w:val="6D2C26A2"/>
    <w:rsid w:val="6D5721A2"/>
    <w:rsid w:val="6D725990"/>
    <w:rsid w:val="6D9A40E0"/>
    <w:rsid w:val="6DE1539F"/>
    <w:rsid w:val="6DFA7533"/>
    <w:rsid w:val="6E25611E"/>
    <w:rsid w:val="6E287C9B"/>
    <w:rsid w:val="6E3C1D13"/>
    <w:rsid w:val="6E4E4F02"/>
    <w:rsid w:val="6E79033D"/>
    <w:rsid w:val="6E847097"/>
    <w:rsid w:val="6E965616"/>
    <w:rsid w:val="6E9E3B3D"/>
    <w:rsid w:val="6EC85672"/>
    <w:rsid w:val="6ECF4608"/>
    <w:rsid w:val="6EE30185"/>
    <w:rsid w:val="6F3955CA"/>
    <w:rsid w:val="6F3C7269"/>
    <w:rsid w:val="6F503911"/>
    <w:rsid w:val="6F6714BB"/>
    <w:rsid w:val="6F6F075E"/>
    <w:rsid w:val="6F9117A9"/>
    <w:rsid w:val="6FA13D08"/>
    <w:rsid w:val="6FA220E1"/>
    <w:rsid w:val="6FA47A94"/>
    <w:rsid w:val="6FAC2F6F"/>
    <w:rsid w:val="6FBA1B20"/>
    <w:rsid w:val="6FBE6CDF"/>
    <w:rsid w:val="6FCD2F26"/>
    <w:rsid w:val="6FD82C94"/>
    <w:rsid w:val="6FE426AC"/>
    <w:rsid w:val="6FEB659B"/>
    <w:rsid w:val="6FFA3B0A"/>
    <w:rsid w:val="70046773"/>
    <w:rsid w:val="70582D1A"/>
    <w:rsid w:val="705F1585"/>
    <w:rsid w:val="706A492F"/>
    <w:rsid w:val="707105BA"/>
    <w:rsid w:val="707FADDD"/>
    <w:rsid w:val="708725E8"/>
    <w:rsid w:val="708813F1"/>
    <w:rsid w:val="70A15E12"/>
    <w:rsid w:val="70C148F5"/>
    <w:rsid w:val="70F07FB9"/>
    <w:rsid w:val="71307F00"/>
    <w:rsid w:val="7131751B"/>
    <w:rsid w:val="71D01C80"/>
    <w:rsid w:val="71E9653C"/>
    <w:rsid w:val="7200505B"/>
    <w:rsid w:val="722234A9"/>
    <w:rsid w:val="722D6E19"/>
    <w:rsid w:val="72677D52"/>
    <w:rsid w:val="72722D45"/>
    <w:rsid w:val="7292086E"/>
    <w:rsid w:val="729417EF"/>
    <w:rsid w:val="72964A39"/>
    <w:rsid w:val="72983DF9"/>
    <w:rsid w:val="72B06180"/>
    <w:rsid w:val="72D90C61"/>
    <w:rsid w:val="72DB610A"/>
    <w:rsid w:val="72EA6C08"/>
    <w:rsid w:val="730E3054"/>
    <w:rsid w:val="7312148C"/>
    <w:rsid w:val="732C4F49"/>
    <w:rsid w:val="73441F01"/>
    <w:rsid w:val="736E27F5"/>
    <w:rsid w:val="736F411B"/>
    <w:rsid w:val="73F9A64D"/>
    <w:rsid w:val="741501AD"/>
    <w:rsid w:val="74212243"/>
    <w:rsid w:val="745148D6"/>
    <w:rsid w:val="747667CB"/>
    <w:rsid w:val="74955368"/>
    <w:rsid w:val="74E30A6B"/>
    <w:rsid w:val="74EB13D6"/>
    <w:rsid w:val="7501768A"/>
    <w:rsid w:val="75044812"/>
    <w:rsid w:val="752A250D"/>
    <w:rsid w:val="75320DCF"/>
    <w:rsid w:val="75616D9B"/>
    <w:rsid w:val="75794BC5"/>
    <w:rsid w:val="75857030"/>
    <w:rsid w:val="75A61CEE"/>
    <w:rsid w:val="75AA5977"/>
    <w:rsid w:val="75BD37A8"/>
    <w:rsid w:val="75CA796A"/>
    <w:rsid w:val="75DB2BC5"/>
    <w:rsid w:val="75E42568"/>
    <w:rsid w:val="760547CF"/>
    <w:rsid w:val="7615571D"/>
    <w:rsid w:val="761A14EC"/>
    <w:rsid w:val="762313C3"/>
    <w:rsid w:val="76243BE7"/>
    <w:rsid w:val="762D6692"/>
    <w:rsid w:val="764811BC"/>
    <w:rsid w:val="76643647"/>
    <w:rsid w:val="767D0752"/>
    <w:rsid w:val="768165EF"/>
    <w:rsid w:val="76B07BB8"/>
    <w:rsid w:val="76C3664E"/>
    <w:rsid w:val="76C81ACC"/>
    <w:rsid w:val="76EB6680"/>
    <w:rsid w:val="76ED7C63"/>
    <w:rsid w:val="76F06020"/>
    <w:rsid w:val="77062321"/>
    <w:rsid w:val="770B2153"/>
    <w:rsid w:val="772267CF"/>
    <w:rsid w:val="775E2C83"/>
    <w:rsid w:val="779728F1"/>
    <w:rsid w:val="77A41C33"/>
    <w:rsid w:val="77A67709"/>
    <w:rsid w:val="77C15797"/>
    <w:rsid w:val="77CE0B60"/>
    <w:rsid w:val="77D52195"/>
    <w:rsid w:val="781F386F"/>
    <w:rsid w:val="78201468"/>
    <w:rsid w:val="784D3606"/>
    <w:rsid w:val="7851759A"/>
    <w:rsid w:val="78631B4B"/>
    <w:rsid w:val="78693818"/>
    <w:rsid w:val="78CA6EE9"/>
    <w:rsid w:val="78D16EAB"/>
    <w:rsid w:val="78F301FA"/>
    <w:rsid w:val="79214D19"/>
    <w:rsid w:val="792B570C"/>
    <w:rsid w:val="793C37E3"/>
    <w:rsid w:val="795138D8"/>
    <w:rsid w:val="79586FE1"/>
    <w:rsid w:val="79731743"/>
    <w:rsid w:val="79B25EE7"/>
    <w:rsid w:val="79F4493F"/>
    <w:rsid w:val="7A3841B0"/>
    <w:rsid w:val="7A4A473A"/>
    <w:rsid w:val="7A72272D"/>
    <w:rsid w:val="7AC56407"/>
    <w:rsid w:val="7AE03094"/>
    <w:rsid w:val="7B0347F1"/>
    <w:rsid w:val="7B18638C"/>
    <w:rsid w:val="7B1F6B28"/>
    <w:rsid w:val="7B4B035D"/>
    <w:rsid w:val="7B565CFD"/>
    <w:rsid w:val="7B603388"/>
    <w:rsid w:val="7BA71904"/>
    <w:rsid w:val="7BDA29EB"/>
    <w:rsid w:val="7BEBDEE0"/>
    <w:rsid w:val="7BF22256"/>
    <w:rsid w:val="7BF32717"/>
    <w:rsid w:val="7C06720F"/>
    <w:rsid w:val="7C114A72"/>
    <w:rsid w:val="7C2700CB"/>
    <w:rsid w:val="7C2B5297"/>
    <w:rsid w:val="7C4F695C"/>
    <w:rsid w:val="7C673213"/>
    <w:rsid w:val="7C8666AF"/>
    <w:rsid w:val="7C8B2B76"/>
    <w:rsid w:val="7CCA3477"/>
    <w:rsid w:val="7CCA4CB6"/>
    <w:rsid w:val="7CD25177"/>
    <w:rsid w:val="7CD5202B"/>
    <w:rsid w:val="7CD56D55"/>
    <w:rsid w:val="7D1D53D0"/>
    <w:rsid w:val="7D271F7B"/>
    <w:rsid w:val="7D6E7AAC"/>
    <w:rsid w:val="7D751B04"/>
    <w:rsid w:val="7D7A3BEF"/>
    <w:rsid w:val="7D870160"/>
    <w:rsid w:val="7D94511A"/>
    <w:rsid w:val="7D985324"/>
    <w:rsid w:val="7DB8032D"/>
    <w:rsid w:val="7DF50D2A"/>
    <w:rsid w:val="7DFE161C"/>
    <w:rsid w:val="7E1F507C"/>
    <w:rsid w:val="7E26271D"/>
    <w:rsid w:val="7E365E80"/>
    <w:rsid w:val="7E3A1D07"/>
    <w:rsid w:val="7E4704A5"/>
    <w:rsid w:val="7E5767DF"/>
    <w:rsid w:val="7E723047"/>
    <w:rsid w:val="7E7C4C45"/>
    <w:rsid w:val="7E862D85"/>
    <w:rsid w:val="7E892178"/>
    <w:rsid w:val="7EA83CED"/>
    <w:rsid w:val="7EC11382"/>
    <w:rsid w:val="7EC81C39"/>
    <w:rsid w:val="7ED20101"/>
    <w:rsid w:val="7EEF2189"/>
    <w:rsid w:val="7EFF7307"/>
    <w:rsid w:val="7F123553"/>
    <w:rsid w:val="7F133F9E"/>
    <w:rsid w:val="7F216E92"/>
    <w:rsid w:val="7F3B663B"/>
    <w:rsid w:val="7F4011FD"/>
    <w:rsid w:val="7F531D00"/>
    <w:rsid w:val="7F5D1E68"/>
    <w:rsid w:val="7F6F0306"/>
    <w:rsid w:val="7F8F7E3F"/>
    <w:rsid w:val="7FAA3F4E"/>
    <w:rsid w:val="7FCC16AF"/>
    <w:rsid w:val="7FCD0799"/>
    <w:rsid w:val="7FD034A6"/>
    <w:rsid w:val="7FDC2B54"/>
    <w:rsid w:val="7FE94E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nhideWhenUsed="1" w:qFormat="1"/>
    <w:lsdException w:name="heading 4" w:unhideWhenUsed="1" w:qFormat="1"/>
    <w:lsdException w:name="heading 5"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semiHidden="1" w:uiPriority="99" w:unhideWhenUsed="1" w:qFormat="1"/>
    <w:lsdException w:name="Subtitle" w:qFormat="1"/>
    <w:lsdException w:name="Body Text First Indent" w:qFormat="1"/>
    <w:lsdException w:name="Body Text First Indent 2"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42DE4"/>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D42DE4"/>
    <w:pPr>
      <w:keepNext/>
      <w:keepLines/>
      <w:spacing w:beforeLines="50" w:afterLines="50"/>
      <w:ind w:firstLine="640"/>
      <w:outlineLvl w:val="0"/>
    </w:pPr>
    <w:rPr>
      <w:rFonts w:ascii="黑体" w:eastAsia="黑体" w:hAnsi="黑体"/>
      <w:bCs/>
      <w:kern w:val="44"/>
      <w:szCs w:val="44"/>
    </w:rPr>
  </w:style>
  <w:style w:type="paragraph" w:styleId="2">
    <w:name w:val="heading 2"/>
    <w:basedOn w:val="a"/>
    <w:next w:val="a"/>
    <w:link w:val="2Char"/>
    <w:uiPriority w:val="9"/>
    <w:unhideWhenUsed/>
    <w:qFormat/>
    <w:rsid w:val="00D42DE4"/>
    <w:pPr>
      <w:keepNext/>
      <w:keepLines/>
      <w:outlineLvl w:val="1"/>
    </w:pPr>
    <w:rPr>
      <w:rFonts w:asciiTheme="majorHAnsi" w:eastAsia="楷体_GB2312" w:hAnsiTheme="majorHAnsi" w:cstheme="majorBidi"/>
      <w:b/>
      <w:bCs/>
      <w:szCs w:val="32"/>
    </w:rPr>
  </w:style>
  <w:style w:type="paragraph" w:styleId="3">
    <w:name w:val="heading 3"/>
    <w:basedOn w:val="a"/>
    <w:next w:val="a"/>
    <w:unhideWhenUsed/>
    <w:qFormat/>
    <w:rsid w:val="00D42DE4"/>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unhideWhenUsed/>
    <w:qFormat/>
    <w:rsid w:val="00D42DE4"/>
    <w:pPr>
      <w:keepNext/>
      <w:keepLines/>
      <w:spacing w:line="372" w:lineRule="auto"/>
      <w:outlineLvl w:val="3"/>
    </w:pPr>
    <w:rPr>
      <w:rFonts w:ascii="Arial" w:eastAsia="黑体" w:hAnsi="Arial"/>
      <w:b/>
      <w:sz w:val="28"/>
    </w:rPr>
  </w:style>
  <w:style w:type="paragraph" w:styleId="5">
    <w:name w:val="heading 5"/>
    <w:basedOn w:val="a"/>
    <w:next w:val="a"/>
    <w:uiPriority w:val="9"/>
    <w:unhideWhenUsed/>
    <w:qFormat/>
    <w:rsid w:val="00D42DE4"/>
    <w:pPr>
      <w:keepNext/>
      <w:keepLines/>
      <w:spacing w:before="280" w:after="290" w:line="376" w:lineRule="auto"/>
      <w:outlineLvl w:val="4"/>
    </w:pPr>
    <w:rPr>
      <w:b/>
      <w:bCs/>
      <w:szCs w:val="28"/>
    </w:rPr>
  </w:style>
  <w:style w:type="paragraph" w:styleId="6">
    <w:name w:val="heading 6"/>
    <w:basedOn w:val="a"/>
    <w:next w:val="a"/>
    <w:qFormat/>
    <w:rsid w:val="00D42DE4"/>
    <w:pPr>
      <w:keepNext/>
      <w:keepLines/>
      <w:spacing w:before="240" w:after="64" w:line="316" w:lineRule="auto"/>
      <w:outlineLvl w:val="5"/>
    </w:pPr>
    <w:rPr>
      <w:rFonts w:ascii="Arial" w:eastAsia="黑体" w:hAnsi="Arial" w:cs="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D42DE4"/>
    <w:pPr>
      <w:ind w:firstLineChars="200" w:firstLine="200"/>
    </w:pPr>
    <w:rPr>
      <w:rFonts w:ascii="Times New Roman" w:hAnsi="Times New Roman"/>
      <w:kern w:val="0"/>
      <w:szCs w:val="30"/>
    </w:rPr>
  </w:style>
  <w:style w:type="paragraph" w:styleId="a4">
    <w:name w:val="Body Text Indent"/>
    <w:basedOn w:val="a"/>
    <w:uiPriority w:val="99"/>
    <w:semiHidden/>
    <w:unhideWhenUsed/>
    <w:qFormat/>
    <w:rsid w:val="00D42DE4"/>
    <w:pPr>
      <w:spacing w:after="120"/>
      <w:ind w:leftChars="200" w:left="420"/>
    </w:pPr>
  </w:style>
  <w:style w:type="paragraph" w:styleId="30">
    <w:name w:val="toc 3"/>
    <w:basedOn w:val="a"/>
    <w:next w:val="a"/>
    <w:uiPriority w:val="39"/>
    <w:qFormat/>
    <w:rsid w:val="00D42DE4"/>
    <w:pPr>
      <w:ind w:leftChars="400" w:left="840"/>
    </w:pPr>
  </w:style>
  <w:style w:type="paragraph" w:styleId="a5">
    <w:name w:val="footer"/>
    <w:basedOn w:val="a"/>
    <w:qFormat/>
    <w:rsid w:val="00D42DE4"/>
    <w:pPr>
      <w:tabs>
        <w:tab w:val="center" w:pos="4153"/>
        <w:tab w:val="right" w:pos="8306"/>
      </w:tabs>
      <w:snapToGrid w:val="0"/>
      <w:jc w:val="left"/>
    </w:pPr>
    <w:rPr>
      <w:sz w:val="18"/>
    </w:rPr>
  </w:style>
  <w:style w:type="paragraph" w:styleId="10">
    <w:name w:val="toc 1"/>
    <w:basedOn w:val="a"/>
    <w:next w:val="a"/>
    <w:uiPriority w:val="39"/>
    <w:qFormat/>
    <w:rsid w:val="00D42DE4"/>
  </w:style>
  <w:style w:type="paragraph" w:styleId="40">
    <w:name w:val="toc 4"/>
    <w:basedOn w:val="a"/>
    <w:next w:val="a"/>
    <w:qFormat/>
    <w:rsid w:val="00D42DE4"/>
    <w:pPr>
      <w:ind w:leftChars="600" w:left="1260"/>
    </w:pPr>
  </w:style>
  <w:style w:type="paragraph" w:styleId="20">
    <w:name w:val="toc 2"/>
    <w:basedOn w:val="a"/>
    <w:next w:val="a"/>
    <w:uiPriority w:val="39"/>
    <w:qFormat/>
    <w:rsid w:val="00D42DE4"/>
    <w:pPr>
      <w:ind w:leftChars="200" w:left="420"/>
    </w:pPr>
  </w:style>
  <w:style w:type="paragraph" w:styleId="a6">
    <w:name w:val="Normal (Web)"/>
    <w:basedOn w:val="a"/>
    <w:qFormat/>
    <w:rsid w:val="00D42DE4"/>
    <w:pPr>
      <w:spacing w:beforeAutospacing="1" w:afterAutospacing="1"/>
      <w:jc w:val="left"/>
    </w:pPr>
    <w:rPr>
      <w:rFonts w:cs="Times New Roman"/>
      <w:kern w:val="0"/>
      <w:sz w:val="24"/>
    </w:rPr>
  </w:style>
  <w:style w:type="paragraph" w:styleId="a7">
    <w:name w:val="Body Text First Indent"/>
    <w:basedOn w:val="a0"/>
    <w:qFormat/>
    <w:rsid w:val="00D42DE4"/>
    <w:pPr>
      <w:ind w:firstLineChars="100" w:firstLine="420"/>
    </w:pPr>
  </w:style>
  <w:style w:type="paragraph" w:styleId="21">
    <w:name w:val="Body Text First Indent 2"/>
    <w:basedOn w:val="a4"/>
    <w:uiPriority w:val="99"/>
    <w:unhideWhenUsed/>
    <w:qFormat/>
    <w:rsid w:val="00D42DE4"/>
    <w:pPr>
      <w:spacing w:after="0"/>
      <w:ind w:leftChars="0" w:left="0" w:firstLineChars="200" w:firstLine="200"/>
    </w:pPr>
  </w:style>
  <w:style w:type="table" w:styleId="a8">
    <w:name w:val="Table Grid"/>
    <w:basedOn w:val="a2"/>
    <w:qFormat/>
    <w:rsid w:val="00D42D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qFormat/>
    <w:rsid w:val="00D42DE4"/>
    <w:rPr>
      <w:color w:val="0563C1" w:themeColor="hyperlink"/>
      <w:u w:val="single"/>
    </w:rPr>
  </w:style>
  <w:style w:type="paragraph" w:customStyle="1" w:styleId="Default">
    <w:name w:val="Default"/>
    <w:qFormat/>
    <w:rsid w:val="00D42DE4"/>
    <w:pPr>
      <w:widowControl w:val="0"/>
      <w:autoSpaceDE w:val="0"/>
      <w:autoSpaceDN w:val="0"/>
      <w:adjustRightInd w:val="0"/>
    </w:pPr>
    <w:rPr>
      <w:rFonts w:ascii="仿宋_GB2312" w:eastAsia="仿宋_GB2312" w:hAnsiTheme="minorHAnsi" w:cs="仿宋_GB2312"/>
      <w:color w:val="000000"/>
      <w:sz w:val="24"/>
      <w:szCs w:val="24"/>
    </w:rPr>
  </w:style>
  <w:style w:type="paragraph" w:customStyle="1" w:styleId="Bodytext1">
    <w:name w:val="Body text|1"/>
    <w:basedOn w:val="a"/>
    <w:qFormat/>
    <w:rsid w:val="00D42DE4"/>
    <w:pPr>
      <w:spacing w:after="520" w:line="480" w:lineRule="auto"/>
      <w:ind w:firstLine="400"/>
    </w:pPr>
    <w:rPr>
      <w:rFonts w:ascii="宋体" w:eastAsia="宋体" w:hAnsi="宋体" w:cs="宋体"/>
      <w:sz w:val="26"/>
      <w:szCs w:val="26"/>
      <w:lang w:val="zh-TW" w:eastAsia="zh-TW" w:bidi="zh-TW"/>
    </w:rPr>
  </w:style>
  <w:style w:type="paragraph" w:customStyle="1" w:styleId="Headerorfooter1">
    <w:name w:val="Header or footer|1"/>
    <w:basedOn w:val="a"/>
    <w:qFormat/>
    <w:rsid w:val="00D42DE4"/>
    <w:pPr>
      <w:jc w:val="right"/>
    </w:pPr>
    <w:rPr>
      <w:sz w:val="26"/>
      <w:szCs w:val="26"/>
      <w:lang w:val="zh-TW" w:eastAsia="zh-TW" w:bidi="zh-TW"/>
    </w:rPr>
  </w:style>
  <w:style w:type="paragraph" w:styleId="aa">
    <w:name w:val="List Paragraph"/>
    <w:basedOn w:val="a"/>
    <w:uiPriority w:val="34"/>
    <w:qFormat/>
    <w:rsid w:val="00D42DE4"/>
    <w:pPr>
      <w:ind w:firstLine="420"/>
    </w:pPr>
  </w:style>
  <w:style w:type="paragraph" w:customStyle="1" w:styleId="WPSOffice1">
    <w:name w:val="WPSOffice手动目录 1"/>
    <w:qFormat/>
    <w:rsid w:val="00D42DE4"/>
  </w:style>
  <w:style w:type="paragraph" w:customStyle="1" w:styleId="WPSOffice2">
    <w:name w:val="WPSOffice手动目录 2"/>
    <w:qFormat/>
    <w:rsid w:val="00D42DE4"/>
    <w:pPr>
      <w:ind w:leftChars="200" w:left="200"/>
    </w:pPr>
  </w:style>
  <w:style w:type="paragraph" w:customStyle="1" w:styleId="WPSOffice3">
    <w:name w:val="WPSOffice手动目录 3"/>
    <w:qFormat/>
    <w:rsid w:val="00D42DE4"/>
    <w:pPr>
      <w:ind w:leftChars="400" w:left="400"/>
    </w:pPr>
  </w:style>
  <w:style w:type="paragraph" w:customStyle="1" w:styleId="22">
    <w:name w:val="样式 首行缩进:  2 字符"/>
    <w:basedOn w:val="a"/>
    <w:qFormat/>
    <w:rsid w:val="00D42DE4"/>
    <w:pPr>
      <w:spacing w:line="480" w:lineRule="exact"/>
      <w:ind w:firstLine="560"/>
    </w:pPr>
    <w:rPr>
      <w:rFonts w:eastAsia="仿宋_GB2312" w:cs="宋体"/>
      <w:szCs w:val="28"/>
    </w:rPr>
  </w:style>
  <w:style w:type="paragraph" w:customStyle="1" w:styleId="Style1">
    <w:name w:val="_Style 1"/>
    <w:basedOn w:val="a"/>
    <w:qFormat/>
    <w:rsid w:val="00D42DE4"/>
    <w:pPr>
      <w:ind w:firstLineChars="200" w:firstLine="420"/>
      <w:jc w:val="left"/>
    </w:pPr>
    <w:rPr>
      <w:rFonts w:ascii="Calibri" w:hAnsi="Calibri"/>
      <w:kern w:val="0"/>
      <w:sz w:val="24"/>
      <w:szCs w:val="22"/>
    </w:rPr>
  </w:style>
  <w:style w:type="character" w:customStyle="1" w:styleId="2Char">
    <w:name w:val="标题 2 Char"/>
    <w:link w:val="2"/>
    <w:uiPriority w:val="9"/>
    <w:qFormat/>
    <w:rsid w:val="00D42DE4"/>
    <w:rPr>
      <w:rFonts w:asciiTheme="majorHAnsi" w:eastAsia="楷体_GB2312" w:hAnsiTheme="majorHAnsi" w:cstheme="majorBidi"/>
      <w:b/>
      <w:bCs/>
      <w:szCs w:val="32"/>
    </w:rPr>
  </w:style>
  <w:style w:type="paragraph" w:customStyle="1" w:styleId="sosopeng">
    <w:name w:val="正文 sosopeng"/>
    <w:basedOn w:val="a"/>
    <w:qFormat/>
    <w:rsid w:val="00D42DE4"/>
    <w:pPr>
      <w:spacing w:line="400" w:lineRule="exact"/>
      <w:ind w:firstLineChars="200" w:firstLine="480"/>
    </w:pPr>
    <w:rPr>
      <w:rFonts w:eastAsia="宋体"/>
      <w:color w:val="000000"/>
      <w:sz w:val="24"/>
      <w:shd w:val="clear" w:color="auto" w:fill="FFFFFF"/>
    </w:rPr>
  </w:style>
  <w:style w:type="paragraph" w:styleId="ab">
    <w:name w:val="Balloon Text"/>
    <w:basedOn w:val="a"/>
    <w:link w:val="Char"/>
    <w:rsid w:val="008861AC"/>
    <w:rPr>
      <w:sz w:val="18"/>
      <w:szCs w:val="18"/>
    </w:rPr>
  </w:style>
  <w:style w:type="character" w:customStyle="1" w:styleId="Char">
    <w:name w:val="批注框文本 Char"/>
    <w:basedOn w:val="a1"/>
    <w:link w:val="ab"/>
    <w:rsid w:val="008861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5%9C%9F%E5%A3%A4%E6%B0%B4%E5%88%86%E4%BC%A0%E6%84%9F%E5%99%A8/79854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84</Pages>
  <Words>6137</Words>
  <Characters>34986</Characters>
  <Application>Microsoft Office Word</Application>
  <DocSecurity>0</DocSecurity>
  <Lines>291</Lines>
  <Paragraphs>82</Paragraphs>
  <ScaleCrop>false</ScaleCrop>
  <Company>Micorosoft</Company>
  <LinksUpToDate>false</LinksUpToDate>
  <CharactersWithSpaces>41041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jiangzhi</dc:creator>
  <cp:lastModifiedBy>文君</cp:lastModifiedBy>
  <cp:revision>2</cp:revision>
  <dcterms:created xsi:type="dcterms:W3CDTF">2021-10-14T01:14:00Z</dcterms:created>
  <dcterms:modified xsi:type="dcterms:W3CDTF">2022-05-12T08:47:00Z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00F2401A2F2440ADA531B2013ABDE333</vt:lpwstr>
  </property>
</Properties>
</file>