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贵州云众知乐教育科技有限公司企业介绍：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贵州云众知乐教育科技有限公司是一家集软件定制开发、教育模式创新与现代信息技术整合于一体的互联网</w:t>
      </w:r>
      <w:r>
        <w:rPr>
          <w:rFonts w:ascii="PingFang SC Regular" w:hAnsi="PingFang SC Regular" w:eastAsia="Arial Unicode MS"/>
          <w:rtl w:val="0"/>
        </w:rPr>
        <w:t>+</w:t>
      </w:r>
      <w:r>
        <w:rPr>
          <w:rtl w:val="0"/>
        </w:rPr>
        <w:t>创新型企业，公司致力为</w:t>
      </w:r>
      <w:r>
        <w:rPr>
          <w:rFonts w:ascii="PingFang SC Regular" w:hAnsi="PingFang SC Regular" w:eastAsia="Arial Unicode MS"/>
          <w:rtl w:val="0"/>
        </w:rPr>
        <w:t>K12</w:t>
      </w:r>
      <w:r>
        <w:rPr>
          <w:rtl w:val="0"/>
        </w:rPr>
        <w:t>的孩子提供教育学习与咨询平台。公司创始人是一群热爱教育事业的年轻人，他们有着丰富的互联网项目开发与运营的成功经验。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 w:eastAsia="Arial Unicode MS"/>
          <w:rtl w:val="0"/>
        </w:rPr>
        <w:t>2017</w:t>
      </w:r>
      <w:r>
        <w:rPr>
          <w:rtl w:val="0"/>
        </w:rPr>
        <w:t>年公司投资创办了云众知乐教育培训中心，旗下的</w:t>
      </w:r>
      <w:r>
        <w:rPr>
          <w:rFonts w:ascii="PingFang SC Regular" w:hAnsi="PingFang SC Regular" w:eastAsia="Arial Unicode MS" w:hint="default"/>
          <w:rtl w:val="1"/>
          <w:lang w:val="ar-SA" w:bidi="ar-SA"/>
        </w:rPr>
        <w:t>“</w:t>
      </w:r>
      <w:r>
        <w:rPr>
          <w:rtl w:val="0"/>
        </w:rPr>
        <w:t>小黑码</w:t>
      </w:r>
      <w:r>
        <w:rPr>
          <w:rFonts w:ascii="PingFang SC Regular" w:hAnsi="PingFang SC Regular" w:eastAsia="Arial Unicode MS" w:hint="default"/>
          <w:rtl w:val="0"/>
        </w:rPr>
        <w:t>”</w:t>
      </w:r>
      <w:r>
        <w:rPr>
          <w:rtl w:val="0"/>
        </w:rPr>
        <w:t>是一家致力于青少年创造力开发和综合素质培养的创新教育品牌。</w:t>
      </w:r>
      <w:r>
        <w:rPr>
          <w:rFonts w:ascii="PingFang SC Regular" w:hAnsi="PingFang SC Regular" w:eastAsia="Arial Unicode MS" w:hint="default"/>
          <w:rtl w:val="1"/>
          <w:lang w:val="ar-SA" w:bidi="ar-SA"/>
        </w:rPr>
        <w:t>“</w:t>
      </w:r>
      <w:r>
        <w:rPr>
          <w:rtl w:val="0"/>
        </w:rPr>
        <w:t>小黑码</w:t>
      </w:r>
      <w:r>
        <w:rPr>
          <w:rFonts w:ascii="PingFang SC Regular" w:hAnsi="PingFang SC Regular" w:eastAsia="Arial Unicode MS" w:hint="default"/>
          <w:rtl w:val="0"/>
        </w:rPr>
        <w:t>”</w:t>
      </w:r>
      <w:r>
        <w:rPr>
          <w:rtl w:val="0"/>
        </w:rPr>
        <w:t>主要以</w:t>
      </w:r>
      <w:r>
        <w:rPr>
          <w:rFonts w:ascii="PingFang SC Regular" w:hAnsi="PingFang SC Regular" w:eastAsia="Arial Unicode MS"/>
          <w:rtl w:val="0"/>
          <w:lang w:val="de-DE"/>
        </w:rPr>
        <w:t>STEAM</w:t>
      </w:r>
      <w:r>
        <w:rPr>
          <w:rtl w:val="0"/>
        </w:rPr>
        <w:t>教育理念为主线，在课程项目的设计和实施中注重调动青少年的主动性，创造性，通过自主想象，自主发现，自主创造去引导青少年的探索实践与学习欲望，培养青少年解决问题及自我学习能力，从而实现真正的启发式教育和自主式学习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公司通过自身资源优势经过长期的研究与开发，编写了适用于</w:t>
      </w:r>
      <w:r>
        <w:rPr>
          <w:rFonts w:ascii="PingFang SC Regular" w:hAnsi="PingFang SC Regular" w:eastAsia="Arial Unicode MS"/>
          <w:rtl w:val="0"/>
        </w:rPr>
        <w:t>3-16</w:t>
      </w:r>
      <w:r>
        <w:rPr>
          <w:rtl w:val="0"/>
        </w:rPr>
        <w:t>岁孩子的益智编程课程。结合学生富有好奇心和创造力的天性</w:t>
      </w:r>
      <w:r>
        <w:rPr>
          <w:rFonts w:ascii="PingFang SC Regular" w:hAnsi="PingFang SC Regular" w:eastAsia="Arial Unicode MS"/>
          <w:rtl w:val="0"/>
        </w:rPr>
        <w:t>,</w:t>
      </w:r>
      <w:r>
        <w:rPr>
          <w:rtl w:val="0"/>
        </w:rPr>
        <w:t>采用由浅入深的软件</w:t>
      </w:r>
      <w:r>
        <w:rPr>
          <w:rFonts w:ascii="PingFang SC Regular" w:hAnsi="PingFang SC Regular" w:eastAsia="Arial Unicode MS"/>
          <w:rtl w:val="0"/>
        </w:rPr>
        <w:t>+</w:t>
      </w:r>
      <w:r>
        <w:rPr>
          <w:rtl w:val="0"/>
        </w:rPr>
        <w:t>硬件教学模式，让青少年掌握人工智能时代必备的技能，为将来成为创新型人才奠定素质基础。同时，公司在</w:t>
      </w:r>
      <w:r>
        <w:rPr>
          <w:rFonts w:ascii="PingFang SC Regular" w:hAnsi="PingFang SC Regular" w:eastAsia="Arial Unicode MS"/>
          <w:rtl w:val="0"/>
          <w:lang w:val="en-US"/>
        </w:rPr>
        <w:t>Scratch3.0</w:t>
      </w:r>
      <w:r>
        <w:rPr>
          <w:rtl w:val="0"/>
          <w:lang w:val="ja-JP" w:eastAsia="ja-JP"/>
        </w:rPr>
        <w:t>和</w:t>
      </w:r>
      <w:r>
        <w:rPr>
          <w:rFonts w:ascii="PingFang SC Regular" w:hAnsi="PingFang SC Regular" w:eastAsia="Arial Unicode MS"/>
          <w:rtl w:val="0"/>
          <w:lang w:val="fr-FR"/>
        </w:rPr>
        <w:t>Arduino</w:t>
      </w:r>
      <w:r>
        <w:rPr>
          <w:rtl w:val="0"/>
        </w:rPr>
        <w:t>的基础上二次开发了一款可视化编程软件</w:t>
      </w:r>
      <w:r>
        <w:rPr>
          <w:rFonts w:ascii="PingFang SC Regular" w:hAnsi="PingFang SC Regular" w:eastAsia="Arial Unicode MS"/>
          <w:rtl w:val="0"/>
          <w:lang w:val="en-US"/>
        </w:rPr>
        <w:t>xhmBlock</w:t>
      </w:r>
      <w:r>
        <w:rPr>
          <w:rtl w:val="0"/>
        </w:rPr>
        <w:t>，新增加了电子元件模块和物联网模块，将孩子从电脑的虚拟世界带回现实的物理世界。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